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92CB8" w:rsidRDefault="001B36FF" w:rsidP="00C92CB8">
      <w:pPr>
        <w:spacing w:after="0"/>
        <w:rPr>
          <w:noProof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-74930</wp:posOffset>
            </wp:positionH>
            <wp:positionV relativeFrom="paragraph">
              <wp:posOffset>0</wp:posOffset>
            </wp:positionV>
            <wp:extent cx="4892675" cy="1793240"/>
            <wp:effectExtent l="19050" t="0" r="3175" b="0"/>
            <wp:wrapSquare wrapText="left"/>
            <wp:docPr id="42" name="Рисунок 34" descr="b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b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675" cy="179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2CB8" w:rsidRDefault="00C92CB8" w:rsidP="00C92CB8">
      <w:pPr>
        <w:spacing w:after="0"/>
        <w:rPr>
          <w:rFonts w:ascii="Cambria" w:hAnsi="Cambria"/>
          <w:b/>
          <w:noProof/>
          <w:color w:val="548DD4"/>
          <w:sz w:val="32"/>
          <w:szCs w:val="32"/>
        </w:rPr>
      </w:pPr>
      <w:r w:rsidRPr="00C92CB8">
        <w:rPr>
          <w:rFonts w:ascii="Cambria" w:hAnsi="Cambria"/>
          <w:b/>
          <w:noProof/>
          <w:sz w:val="36"/>
          <w:szCs w:val="36"/>
        </w:rPr>
        <w:t>Еженедельный бюллетень информационно-аналитических материалов</w:t>
      </w:r>
      <w:r w:rsidRPr="004C69AC">
        <w:rPr>
          <w:rFonts w:ascii="Cambria" w:hAnsi="Cambria"/>
          <w:b/>
          <w:noProof/>
          <w:color w:val="548DD4"/>
          <w:sz w:val="32"/>
          <w:szCs w:val="32"/>
        </w:rPr>
        <w:t>№ 1</w:t>
      </w:r>
      <w:r w:rsidR="00B771C3" w:rsidRPr="00B771C3">
        <w:rPr>
          <w:rFonts w:ascii="Cambria" w:hAnsi="Cambria"/>
          <w:b/>
          <w:noProof/>
          <w:color w:val="548DD4"/>
          <w:sz w:val="32"/>
          <w:szCs w:val="32"/>
        </w:rPr>
        <w:t>7</w:t>
      </w:r>
      <w:r w:rsidR="00FF2E5C">
        <w:rPr>
          <w:rFonts w:ascii="Cambria" w:hAnsi="Cambria"/>
          <w:b/>
          <w:noProof/>
          <w:color w:val="548DD4"/>
          <w:sz w:val="32"/>
          <w:szCs w:val="32"/>
        </w:rPr>
        <w:t>5</w:t>
      </w:r>
      <w:r w:rsidRPr="004C69AC">
        <w:rPr>
          <w:rFonts w:ascii="Cambria" w:hAnsi="Cambria"/>
          <w:b/>
          <w:noProof/>
          <w:color w:val="548DD4"/>
          <w:sz w:val="32"/>
          <w:szCs w:val="32"/>
        </w:rPr>
        <w:t>(</w:t>
      </w:r>
      <w:r w:rsidR="00170FF3">
        <w:rPr>
          <w:rFonts w:ascii="Cambria" w:hAnsi="Cambria"/>
          <w:b/>
          <w:noProof/>
          <w:color w:val="548DD4"/>
          <w:sz w:val="32"/>
          <w:szCs w:val="32"/>
        </w:rPr>
        <w:t>3</w:t>
      </w:r>
      <w:r w:rsidR="00B771C3" w:rsidRPr="00B771C3">
        <w:rPr>
          <w:rFonts w:ascii="Cambria" w:hAnsi="Cambria"/>
          <w:b/>
          <w:noProof/>
          <w:color w:val="548DD4"/>
          <w:sz w:val="32"/>
          <w:szCs w:val="32"/>
        </w:rPr>
        <w:t>3</w:t>
      </w:r>
      <w:r w:rsidR="00FF2E5C">
        <w:rPr>
          <w:rFonts w:ascii="Cambria" w:hAnsi="Cambria"/>
          <w:b/>
          <w:noProof/>
          <w:color w:val="548DD4"/>
          <w:sz w:val="32"/>
          <w:szCs w:val="32"/>
        </w:rPr>
        <w:t>5</w:t>
      </w:r>
      <w:r w:rsidRPr="004C69AC">
        <w:rPr>
          <w:rFonts w:ascii="Cambria" w:hAnsi="Cambria"/>
          <w:b/>
          <w:noProof/>
          <w:color w:val="548DD4"/>
          <w:sz w:val="32"/>
          <w:szCs w:val="32"/>
        </w:rPr>
        <w:t>)</w:t>
      </w:r>
    </w:p>
    <w:p w:rsidR="00C92CB8" w:rsidRPr="00E40D4B" w:rsidRDefault="00C92CB8" w:rsidP="00C92CB8">
      <w:pPr>
        <w:spacing w:after="0"/>
        <w:rPr>
          <w:noProof/>
          <w:color w:val="000000"/>
        </w:rPr>
      </w:pPr>
      <w:r w:rsidRPr="004C69AC">
        <w:rPr>
          <w:rFonts w:ascii="Cambria" w:hAnsi="Cambria"/>
          <w:noProof/>
          <w:color w:val="000000"/>
          <w:sz w:val="32"/>
          <w:szCs w:val="32"/>
        </w:rPr>
        <w:t xml:space="preserve">События </w:t>
      </w:r>
      <w:r w:rsidR="00FF2E5C">
        <w:rPr>
          <w:rFonts w:ascii="Cambria" w:hAnsi="Cambria"/>
          <w:noProof/>
          <w:color w:val="000000"/>
          <w:sz w:val="32"/>
          <w:szCs w:val="32"/>
        </w:rPr>
        <w:t>15-19</w:t>
      </w:r>
      <w:r w:rsidR="00510A74">
        <w:rPr>
          <w:rFonts w:ascii="Cambria" w:hAnsi="Cambria"/>
          <w:noProof/>
          <w:color w:val="000000"/>
          <w:sz w:val="32"/>
          <w:szCs w:val="32"/>
        </w:rPr>
        <w:t xml:space="preserve"> </w:t>
      </w:r>
      <w:r w:rsidR="00E40D4B">
        <w:rPr>
          <w:rFonts w:ascii="Cambria" w:hAnsi="Cambria"/>
          <w:noProof/>
          <w:color w:val="000000"/>
          <w:sz w:val="32"/>
          <w:szCs w:val="32"/>
        </w:rPr>
        <w:t>ию</w:t>
      </w:r>
      <w:r w:rsidR="00D71663">
        <w:rPr>
          <w:rFonts w:ascii="Cambria" w:hAnsi="Cambria"/>
          <w:noProof/>
          <w:color w:val="000000"/>
          <w:sz w:val="32"/>
          <w:szCs w:val="32"/>
        </w:rPr>
        <w:t>л</w:t>
      </w:r>
      <w:r w:rsidR="00E40D4B">
        <w:rPr>
          <w:rFonts w:ascii="Cambria" w:hAnsi="Cambria"/>
          <w:noProof/>
          <w:color w:val="000000"/>
          <w:sz w:val="32"/>
          <w:szCs w:val="32"/>
        </w:rPr>
        <w:t>я</w:t>
      </w:r>
    </w:p>
    <w:p w:rsidR="00C92CB8" w:rsidRPr="00CD757D" w:rsidRDefault="00C92CB8" w:rsidP="00C92CB8">
      <w:pPr>
        <w:spacing w:after="0"/>
        <w:rPr>
          <w:rFonts w:ascii="Cambria" w:hAnsi="Cambria"/>
          <w:b/>
          <w:noProof/>
          <w:color w:val="548DD4"/>
          <w:sz w:val="32"/>
          <w:szCs w:val="32"/>
        </w:rPr>
      </w:pPr>
      <w:r w:rsidRPr="00C92CB8">
        <w:rPr>
          <w:rFonts w:ascii="Cambria" w:hAnsi="Cambria"/>
          <w:b/>
          <w:noProof/>
          <w:color w:val="548DD4"/>
          <w:sz w:val="32"/>
          <w:szCs w:val="32"/>
        </w:rPr>
        <w:t>www.</w:t>
      </w:r>
      <w:r w:rsidR="00CD757D">
        <w:rPr>
          <w:rFonts w:ascii="Cambria" w:hAnsi="Cambria"/>
          <w:b/>
          <w:noProof/>
          <w:color w:val="548DD4"/>
          <w:sz w:val="32"/>
          <w:szCs w:val="32"/>
        </w:rPr>
        <w:t>rce.by</w:t>
      </w:r>
    </w:p>
    <w:p w:rsidR="00C92CB8" w:rsidRPr="00C92CB8" w:rsidRDefault="00C92CB8" w:rsidP="000A5679">
      <w:pPr>
        <w:spacing w:after="0"/>
        <w:rPr>
          <w:rFonts w:ascii="Cambria" w:hAnsi="Cambria"/>
          <w:b/>
          <w:noProof/>
          <w:color w:val="548DD4"/>
          <w:sz w:val="32"/>
          <w:szCs w:val="32"/>
        </w:rPr>
      </w:pPr>
    </w:p>
    <w:p w:rsidR="00C92CB8" w:rsidRDefault="00C92CB8" w:rsidP="000A5679">
      <w:pPr>
        <w:spacing w:after="0"/>
        <w:rPr>
          <w:noProof/>
        </w:rPr>
      </w:pPr>
    </w:p>
    <w:p w:rsidR="00C92CB8" w:rsidRDefault="00C92CB8" w:rsidP="000A5679">
      <w:pPr>
        <w:spacing w:after="0"/>
        <w:rPr>
          <w:noProof/>
        </w:rPr>
      </w:pPr>
    </w:p>
    <w:p w:rsidR="00C92CB8" w:rsidRPr="00C92CB8" w:rsidRDefault="00C92CB8" w:rsidP="00C92CB8">
      <w:pPr>
        <w:pStyle w:val="a4"/>
        <w:spacing w:line="276" w:lineRule="auto"/>
        <w:ind w:firstLine="567"/>
        <w:jc w:val="center"/>
        <w:rPr>
          <w:rFonts w:ascii="Century Gothic" w:hAnsi="Century Gothic"/>
          <w:b/>
          <w:sz w:val="32"/>
          <w:szCs w:val="32"/>
        </w:rPr>
      </w:pPr>
      <w:r w:rsidRPr="00C92CB8">
        <w:rPr>
          <w:rFonts w:ascii="Century Gothic" w:hAnsi="Century Gothic"/>
          <w:b/>
          <w:sz w:val="32"/>
          <w:szCs w:val="32"/>
        </w:rPr>
        <w:t>Здравствуйте, уважаемые читатели и подписчики «Бизнес-навигатора».</w:t>
      </w:r>
    </w:p>
    <w:tbl>
      <w:tblPr>
        <w:tblpPr w:leftFromText="180" w:rightFromText="180" w:vertAnchor="text" w:horzAnchor="margin" w:tblpY="404"/>
        <w:tblOverlap w:val="never"/>
        <w:tblW w:w="5065" w:type="pct"/>
        <w:tblLayout w:type="fixed"/>
        <w:tblLook w:val="01E0"/>
      </w:tblPr>
      <w:tblGrid>
        <w:gridCol w:w="3650"/>
        <w:gridCol w:w="39"/>
        <w:gridCol w:w="10312"/>
        <w:gridCol w:w="284"/>
        <w:gridCol w:w="1842"/>
      </w:tblGrid>
      <w:tr w:rsidR="00CF50F6" w:rsidRPr="00106D99" w:rsidTr="002915AC">
        <w:trPr>
          <w:trHeight w:val="5664"/>
        </w:trPr>
        <w:tc>
          <w:tcPr>
            <w:tcW w:w="5000" w:type="pct"/>
            <w:gridSpan w:val="5"/>
          </w:tcPr>
          <w:p w:rsidR="004C69AC" w:rsidRPr="004C69AC" w:rsidRDefault="00C37DDA" w:rsidP="004C69AC">
            <w:pPr>
              <w:pStyle w:val="a4"/>
              <w:spacing w:line="276" w:lineRule="auto"/>
              <w:jc w:val="both"/>
              <w:rPr>
                <w:rFonts w:ascii="Century Gothic" w:hAnsi="Century Gothic"/>
                <w:sz w:val="28"/>
                <w:szCs w:val="28"/>
              </w:rPr>
            </w:pPr>
            <w:r w:rsidRPr="00C37DDA">
              <w:rPr>
                <w:rFonts w:ascii="Century Gothic" w:hAnsi="Century Gothic"/>
                <w:b/>
                <w:noProof/>
                <w:sz w:val="28"/>
                <w:szCs w:val="28"/>
                <w:lang w:val="be-BY" w:eastAsia="be-BY"/>
              </w:rPr>
              <w:pict>
                <v:rect id="Rectangle 37" o:spid="_x0000_s1026" style="position:absolute;left:0;text-align:left;margin-left:0;margin-top:0;width:764.9pt;height:34.7pt;z-index:251658240;visibility:visible;mso-position-horizontal:left;mso-position-horizontal-relative:margin;mso-position-vertical:top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Bhk+AIAAHcGAAAOAAAAZHJzL2Uyb0RvYy54bWysVduO2zYQfQ/QfyD4rtXFtC7GyoEtWUWA&#10;bRLk8gG0RFlEJVIluStviv57h9R6fUkfiiR+IIbkcHRmzpnx/dvj0KMnpjSXIsfhXYARE7VsuDjk&#10;+OuXyksx0oaKhvZSsBw/M43frn97cz+NKxbJTvYNUwiCCL2axhx3xowr39d1xwaq7+TIBFy2Ug3U&#10;wFYd/EbRCaIPvR8FQexPUjWjkjXTGk7L+RKvXfy2ZbX50LaaGdTnGLAZtyq37u3qr+/p6qDo2PH6&#10;BQb9ARQD5QI++hqqpIaiR8W/CzXwWkktW3NXy8GXbctr5nKAbMLgJpvPHR2ZywWKo8fXMulfF7Z+&#10;//RRId7keIGRoANQ9AmKRsWhZ2iR2PpMo16B2+fxo7IZ6vFB1n9qJGTRgRvbKCWnjtEGUIXW3796&#10;YDcanqL99IdsIDx9NNKV6tiqASkJlHhRGAf2586hKOjoGHp+ZYgdDarhMEtCEi2AyBruCAnizFHo&#10;05WNZuGNSpvfmRyQNXKsIBkXlT49aGPRnV2su5AV73ungl5cHYDjfMKcjObXdAVIwLSeFpOj+O8s&#10;yHbpLiUeieKdR4Ky9DZVQby4CpNluSiLogz/sShCsup40zBhP3qSW0j+H50vwp+F8io4LXve2HAW&#10;klaHfdEr9ERB7qRKw23pGIGbs5t/DcOVBHK5SSmMSLCNMq+K08QjFVl6WRKkXhBm2ywOSEbK6jql&#10;By7Yz6eEJiB5GS0dZxegb3JzajlRf+U2cAMDpedDjtNZU45cK9CdaJxtKO9n+6IUFv5/l2JTLYOE&#10;LFIvSZYLjyx2gbdNq8LbFGEcJ7ttsd3dsLtzitE/Xw3HyYX8LvC+fOMMGfR60qbrQNt0c/Oa4/4I&#10;idtO3MvmGXrRdR10EQxu6JFOqm8YTTAEc6z/eqSKYdS/E9DPdmKeDOWMKEqhVTHan46pqOF9jg1G&#10;s1mYebw+joofOggfOi6F3EDjt9z14BkK4LcbmG4uk5dJbMfn5d55nf8v1v8CAAD//wMAUEsDBBQA&#10;BgAIAAAAIQC4GWa02wAAAAUBAAAPAAAAZHJzL2Rvd25yZXYueG1sTI/NTsMwEITvSLyDtZW4UacF&#10;CkmzqQqi3Ck/ubrxNomw1yF22sDT43KBy0irWc18k69Ga8SBet86RphNExDEldMt1wivL5vLOxA+&#10;KNbKOCaEL/KwKs7PcpVpd+RnOmxDLWII+0whNCF0mZS+asgqP3UdcfT2rrcqxLOvpe7VMYZbI+dJ&#10;spBWtRwbGtXRQ0PVx3awCKl8Xw/fV09vm3T4vJflLZvHskS8mIzrJYhAY/h7hhN+RIciMu3cwNoL&#10;gxCHhF89eTfzNO7YISzSa5BFLv/TFz8AAAD//wMAUEsBAi0AFAAGAAgAAAAhALaDOJL+AAAA4QEA&#10;ABMAAAAAAAAAAAAAAAAAAAAAAFtDb250ZW50X1R5cGVzXS54bWxQSwECLQAUAAYACAAAACEAOP0h&#10;/9YAAACUAQAACwAAAAAAAAAAAAAAAAAvAQAAX3JlbHMvLnJlbHNQSwECLQAUAAYACAAAACEA0uQY&#10;ZPgCAAB3BgAADgAAAAAAAAAAAAAAAAAuAgAAZHJzL2Uyb0RvYy54bWxQSwECLQAUAAYACAAAACEA&#10;uBlmtNsAAAAFAQAADwAAAAAAAAAAAAAAAABSBQAAZHJzL2Rvd25yZXYueG1sUEsFBgAAAAAEAAQA&#10;8wAAAFoGAAAAAA==&#10;" o:allowincell="f" filled="f" fillcolor="#4f81bd" stroked="f">
                  <v:textbox inset="0,0,18pt,0">
                    <w:txbxContent>
                      <w:p w:rsidR="00190AFE" w:rsidRPr="008233BC" w:rsidRDefault="00190AFE" w:rsidP="008233BC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 w:rsidR="004C69AC" w:rsidRPr="004C69AC">
              <w:rPr>
                <w:rFonts w:ascii="Century Gothic" w:hAnsi="Century Gothic"/>
                <w:sz w:val="28"/>
                <w:szCs w:val="28"/>
              </w:rPr>
              <w:t xml:space="preserve">СЮЛ </w:t>
            </w:r>
            <w:r w:rsidR="004C69AC">
              <w:rPr>
                <w:rFonts w:ascii="Century Gothic" w:hAnsi="Century Gothic"/>
                <w:sz w:val="28"/>
                <w:szCs w:val="28"/>
              </w:rPr>
              <w:t>«</w:t>
            </w:r>
            <w:r w:rsidR="004C69AC" w:rsidRPr="004C69AC">
              <w:rPr>
                <w:rFonts w:ascii="Century Gothic" w:hAnsi="Century Gothic"/>
                <w:sz w:val="28"/>
                <w:szCs w:val="28"/>
              </w:rPr>
              <w:t xml:space="preserve">Республиканская конфедерация предпринимательства» и ОО </w:t>
            </w:r>
            <w:r w:rsidR="004C69AC">
              <w:rPr>
                <w:rFonts w:ascii="Century Gothic" w:hAnsi="Century Gothic"/>
                <w:sz w:val="28"/>
                <w:szCs w:val="28"/>
              </w:rPr>
              <w:t>«</w:t>
            </w:r>
            <w:r w:rsidR="004C69AC" w:rsidRPr="004C69AC">
              <w:rPr>
                <w:rFonts w:ascii="Century Gothic" w:hAnsi="Century Gothic"/>
                <w:sz w:val="28"/>
                <w:szCs w:val="28"/>
              </w:rPr>
              <w:t>Минский столичный союз предпринимателей и работодателей</w:t>
            </w:r>
            <w:r w:rsidR="004C69AC">
              <w:rPr>
                <w:rFonts w:ascii="Century Gothic" w:hAnsi="Century Gothic"/>
                <w:sz w:val="28"/>
                <w:szCs w:val="28"/>
              </w:rPr>
              <w:t>»</w:t>
            </w:r>
            <w:r w:rsidR="004C69AC" w:rsidRPr="004C69AC">
              <w:rPr>
                <w:rFonts w:ascii="Century Gothic" w:hAnsi="Century Gothic"/>
                <w:sz w:val="28"/>
                <w:szCs w:val="28"/>
              </w:rPr>
              <w:t xml:space="preserve"> представляют вашему вниманию обзор событий минувшей недели. Надеемся, они будут интересны и полезны для Вас.</w:t>
            </w:r>
          </w:p>
          <w:p w:rsidR="00EA6FFD" w:rsidRDefault="004C69AC" w:rsidP="004C69AC">
            <w:pPr>
              <w:pStyle w:val="a4"/>
              <w:spacing w:line="276" w:lineRule="auto"/>
              <w:jc w:val="both"/>
              <w:rPr>
                <w:rFonts w:ascii="Century Gothic" w:hAnsi="Century Gothic"/>
                <w:b/>
                <w:color w:val="548DD4"/>
                <w:sz w:val="28"/>
                <w:szCs w:val="28"/>
              </w:rPr>
            </w:pPr>
            <w:r w:rsidRPr="004C69AC">
              <w:rPr>
                <w:rFonts w:ascii="Century Gothic" w:hAnsi="Century Gothic"/>
                <w:sz w:val="28"/>
                <w:szCs w:val="28"/>
              </w:rPr>
              <w:t xml:space="preserve">Редактор бюллетеня Александра </w:t>
            </w:r>
            <w:proofErr w:type="spellStart"/>
            <w:r w:rsidRPr="004C69AC">
              <w:rPr>
                <w:rFonts w:ascii="Century Gothic" w:hAnsi="Century Gothic"/>
                <w:sz w:val="28"/>
                <w:szCs w:val="28"/>
              </w:rPr>
              <w:t>Мясоедова</w:t>
            </w:r>
            <w:proofErr w:type="spellEnd"/>
            <w:r w:rsidRPr="004C69AC">
              <w:rPr>
                <w:rFonts w:ascii="Century Gothic" w:hAnsi="Century Gothic"/>
                <w:sz w:val="28"/>
                <w:szCs w:val="28"/>
              </w:rPr>
              <w:t xml:space="preserve">, специалист по связям с общественностью и СМИ, </w:t>
            </w:r>
          </w:p>
          <w:p w:rsidR="004C69AC" w:rsidRPr="004601D8" w:rsidRDefault="00EA6FFD" w:rsidP="004C69AC">
            <w:pPr>
              <w:pStyle w:val="a4"/>
              <w:spacing w:line="276" w:lineRule="auto"/>
              <w:jc w:val="both"/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</w:pPr>
            <w:r w:rsidRPr="004C69AC">
              <w:rPr>
                <w:rFonts w:ascii="Century Gothic" w:hAnsi="Century Gothic"/>
                <w:b/>
                <w:color w:val="548DD4"/>
                <w:sz w:val="28"/>
                <w:szCs w:val="28"/>
              </w:rPr>
              <w:t>тел</w:t>
            </w:r>
            <w:r w:rsidRPr="00EA6FFD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 xml:space="preserve">. 8 (017) 298-24-41, </w:t>
            </w:r>
            <w:r w:rsidRPr="004C69AC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>E</w:t>
            </w:r>
            <w:r w:rsidRPr="00EA6FFD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>-</w:t>
            </w:r>
            <w:r w:rsidRPr="004C69AC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>mail</w:t>
            </w:r>
            <w:r w:rsidRPr="00EA6FFD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 xml:space="preserve">: </w:t>
            </w:r>
            <w:hyperlink r:id="rId7" w:history="1">
              <w:r w:rsidRPr="004601D8">
                <w:rPr>
                  <w:rFonts w:ascii="Century Gothic" w:hAnsi="Century Gothic"/>
                  <w:b/>
                  <w:color w:val="548DD4"/>
                  <w:sz w:val="28"/>
                  <w:szCs w:val="28"/>
                  <w:lang w:val="en-US"/>
                </w:rPr>
                <w:t>rce.by.media@gmail.com</w:t>
              </w:r>
            </w:hyperlink>
            <w:r w:rsidR="004601D8" w:rsidRPr="004601D8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>.</w:t>
            </w:r>
          </w:p>
          <w:p w:rsidR="00EA6FFD" w:rsidRPr="00EA6FFD" w:rsidRDefault="00EA6FFD" w:rsidP="004C69AC">
            <w:pPr>
              <w:pStyle w:val="a4"/>
              <w:spacing w:line="276" w:lineRule="auto"/>
              <w:jc w:val="both"/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</w:pPr>
          </w:p>
          <w:p w:rsidR="00EA6FFD" w:rsidRPr="004601D8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b/>
                <w:sz w:val="28"/>
                <w:szCs w:val="28"/>
              </w:rPr>
            </w:pPr>
            <w:r w:rsidRPr="004601D8">
              <w:rPr>
                <w:rFonts w:ascii="Century Gothic" w:hAnsi="Century Gothic"/>
                <w:b/>
                <w:sz w:val="28"/>
                <w:szCs w:val="28"/>
              </w:rPr>
              <w:t>Контакты:</w:t>
            </w:r>
          </w:p>
          <w:p w:rsidR="00EA6FFD" w:rsidRPr="00EA6FFD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</w:rPr>
            </w:pPr>
            <w:r w:rsidRPr="00EA6FFD">
              <w:rPr>
                <w:rFonts w:ascii="Century Gothic" w:hAnsi="Century Gothic"/>
                <w:sz w:val="28"/>
                <w:szCs w:val="28"/>
              </w:rPr>
              <w:t>Республиканская конфедерация предпринимательства, союз юридических лиц.</w:t>
            </w:r>
          </w:p>
          <w:p w:rsidR="00EA6FFD" w:rsidRPr="00EA6FFD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</w:rPr>
            </w:pPr>
            <w:r w:rsidRPr="00EA6FFD">
              <w:rPr>
                <w:rFonts w:ascii="Century Gothic" w:hAnsi="Century Gothic"/>
                <w:sz w:val="28"/>
                <w:szCs w:val="28"/>
              </w:rPr>
              <w:t>Ул. Серафимовича, 11, к. 115, 220033, г. Минск, Республика Беларусь.</w:t>
            </w:r>
          </w:p>
          <w:p w:rsidR="00EA6FFD" w:rsidRPr="00E834B4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  <w:lang w:val="en-US"/>
              </w:rPr>
            </w:pPr>
            <w:r w:rsidRPr="00EA6FFD">
              <w:rPr>
                <w:rFonts w:ascii="Century Gothic" w:hAnsi="Century Gothic"/>
                <w:sz w:val="28"/>
                <w:szCs w:val="28"/>
              </w:rPr>
              <w:t>Тел</w:t>
            </w:r>
            <w:r w:rsidRPr="00E834B4">
              <w:rPr>
                <w:rFonts w:ascii="Century Gothic" w:hAnsi="Century Gothic"/>
                <w:sz w:val="28"/>
                <w:szCs w:val="28"/>
                <w:lang w:val="en-US"/>
              </w:rPr>
              <w:t>.: 8 (017) 298 24 41, 8 (017) 298 24 47</w:t>
            </w:r>
          </w:p>
          <w:p w:rsidR="00EA6FFD" w:rsidRPr="00E834B4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</w:pPr>
            <w:r w:rsidRPr="00E834B4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 xml:space="preserve">E-mail: </w:t>
            </w:r>
            <w:hyperlink r:id="rId8" w:history="1">
              <w:r w:rsidRPr="00E834B4">
                <w:rPr>
                  <w:rFonts w:ascii="Century Gothic" w:hAnsi="Century Gothic"/>
                  <w:b/>
                  <w:color w:val="548DD4"/>
                  <w:sz w:val="28"/>
                  <w:szCs w:val="28"/>
                  <w:lang w:val="en-US"/>
                </w:rPr>
                <w:t>s.u.l.business@gmail.com</w:t>
              </w:r>
            </w:hyperlink>
          </w:p>
          <w:p w:rsidR="00EA6FFD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</w:rPr>
            </w:pPr>
            <w:r w:rsidRPr="00EA6FFD">
              <w:rPr>
                <w:rFonts w:ascii="Century Gothic" w:hAnsi="Century Gothic"/>
                <w:sz w:val="28"/>
                <w:szCs w:val="28"/>
              </w:rPr>
              <w:t>www.rce</w:t>
            </w:r>
            <w:r w:rsidR="00451260">
              <w:rPr>
                <w:rFonts w:ascii="Century Gothic" w:hAnsi="Century Gothic"/>
                <w:sz w:val="28"/>
                <w:szCs w:val="28"/>
              </w:rPr>
              <w:t>.</w:t>
            </w:r>
            <w:r w:rsidR="00451260">
              <w:rPr>
                <w:rFonts w:ascii="Century Gothic" w:hAnsi="Century Gothic"/>
                <w:sz w:val="28"/>
                <w:szCs w:val="28"/>
                <w:lang w:val="en-US"/>
              </w:rPr>
              <w:t>by</w:t>
            </w:r>
          </w:p>
          <w:p w:rsidR="00594E93" w:rsidRPr="00EA6FFD" w:rsidRDefault="00C37DDA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</w:rPr>
            </w:pPr>
            <w:r w:rsidRPr="00C37DDA">
              <w:rPr>
                <w:rFonts w:ascii="Century Gothic" w:hAnsi="Century Gothic"/>
                <w:b/>
                <w:noProof/>
                <w:color w:val="800000"/>
                <w:sz w:val="18"/>
                <w:szCs w:val="18"/>
                <w:lang w:val="be-BY" w:eastAsia="be-BY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9" o:spid="_x0000_s1027" type="#_x0000_t202" style="position:absolute;margin-left:15.1pt;margin-top:16.7pt;width:758.45pt;height:54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LzHlwIAADQFAAAOAAAAZHJzL2Uyb0RvYy54bWysVNuO2yAQfa/Uf0C8Z32Jk42tdVZ7aapK&#10;24u02w8gGMeoGCiQ2Nuq/94Bkmyyfamq+gFzGc7MmTnD1fXYC7RjxnIla5xdpBgxSVXD5abGX59W&#10;kwVG1hHZEKEkq/Ezs/h6+fbN1aArlqtOiYYZBCDSVoOuceecrpLE0o71xF4ozSQctsr0xMHSbJLG&#10;kAHQe5HkaTpPBmUabRRl1sLufTzEy4Dftoy6z21rmUOixhCbC6MJ49qPyfKKVBtDdMfpPgzyD1H0&#10;hEtweoS6J46greF/QPWcGmVV6y6o6hPVtpyywAHYZOkrNo8d0SxwgeRYfUyT/X+w9NPui0G8qXGO&#10;kSQ9lOiJjQ7dqhFNS5+eQdsKrB412LkR9qHMgarVD4p+s0iqu47IDbsxRg0dIw2El/mbycnViGM9&#10;yHr4qBrwQ7ZOBaCxNb3PHWQDATqU6flYGh8Lhc1yPs2n2QwjCmfzclrkoXYJqQ63tbHuPVM98pMa&#10;Gyh9QCe7B+t8NKQ6mHhnVgnerLgQYWE26zth0I6ATFbhi3eF7kjcPbiz0TTgnWEI6ZGk8pjRXdwB&#10;BhCAP/NcgiZ+lllepLd5OVnNF5eTYlXMJuVlupikWXlbztOiLO5Xv3wEWVF1vGmYfOCSHfSZFX9X&#10;/32nRGUFhaIBMjnLZ4HcWfR7Wnuuqf9CCV8lqucO2lXwvsaLoxGpfNXfyQZok8oRLuI8OQ8/pAxy&#10;cPiHrASNeFlEgbhxPQY1BgF5/axV8wyiMQpqCsqApwYmnTI/MBqgbWtsv2+JYRiJDxKEV2ZF4fs8&#10;LIrZJcgEmdOT9ekJkRSgauwwitM7F9+GrTZ804GnKHWpbkCsLQ86eokKmPgFtGbgtH9GfO+froPV&#10;y2O3/A0AAP//AwBQSwMEFAAGAAgAAAAhAMIjnrngAAAACgEAAA8AAABkcnMvZG93bnJldi54bWxM&#10;j0FPwzAMhe9I+w+Rkbgglq7rRlWaTmiCAxIgrcA9bUzbrXGqJtvKv8c7wcm23tN7n/PNZHtxwtF3&#10;jhQs5hEIpNqZjhoFnx/PdykIHzQZ3TtCBT/oYVPMrnKdGXemHZ7K0AgOIZ9pBW0IQyalr1u02s/d&#10;gMTatxutDnyOjTSjPnO47WUcRWtpdUfc0OoBty3Wh/JoufdpSoev6nW7fylvq338Tt1bSkrdXE+P&#10;DyACTuHPDBd8RoeCmSp3JONFr2AZxezkuUxAXPRVcr8AUfGWxGuQRS7/v1D8AgAA//8DAFBLAQIt&#10;ABQABgAIAAAAIQC2gziS/gAAAOEBAAATAAAAAAAAAAAAAAAAAAAAAABbQ29udGVudF9UeXBlc10u&#10;eG1sUEsBAi0AFAAGAAgAAAAhADj9If/WAAAAlAEAAAsAAAAAAAAAAAAAAAAALwEAAF9yZWxzLy5y&#10;ZWxzUEsBAi0AFAAGAAgAAAAhAJY8vMeXAgAANAUAAA4AAAAAAAAAAAAAAAAALgIAAGRycy9lMm9E&#10;b2MueG1sUEsBAi0AFAAGAAgAAAAhAMIjnrngAAAACgEAAA8AAAAAAAAAAAAAAAAA8QQAAGRycy9k&#10;b3ducmV2LnhtbFBLBQYAAAAABAAEAPMAAAD+BQAAAAA=&#10;" stroked="f">
                  <v:fill opacity="0"/>
                  <v:textbox>
                    <w:txbxContent>
                      <w:p w:rsidR="00190AFE" w:rsidRPr="00DF1923" w:rsidRDefault="00190AFE" w:rsidP="00594E93">
                        <w:pPr>
                          <w:spacing w:line="240" w:lineRule="auto"/>
                          <w:jc w:val="center"/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</w:pPr>
                        <w:r w:rsidRPr="00DF1923"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  <w:t>Удачной недели!</w:t>
                        </w:r>
                      </w:p>
                      <w:p w:rsidR="00190AFE" w:rsidRPr="00DF1923" w:rsidRDefault="00190AFE" w:rsidP="00594E93">
                        <w:pPr>
                          <w:spacing w:line="240" w:lineRule="auto"/>
                          <w:jc w:val="center"/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</w:pPr>
                        <w:r w:rsidRPr="00DF1923"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  <w:t xml:space="preserve">Мы предлагаем Вам разместить в </w:t>
                        </w:r>
                        <w:proofErr w:type="gramStart"/>
                        <w:r w:rsidRPr="00DF1923"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  <w:t>Бизнес-навигаторе</w:t>
                        </w:r>
                        <w:proofErr w:type="gramEnd"/>
                        <w:r w:rsidRPr="00DF1923"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  <w:t xml:space="preserve"> и свои новости.</w:t>
                        </w:r>
                      </w:p>
                    </w:txbxContent>
                  </v:textbox>
                </v:shape>
              </w:pict>
            </w:r>
          </w:p>
          <w:p w:rsidR="004601D8" w:rsidRDefault="001B36FF" w:rsidP="004601D8">
            <w:pPr>
              <w:pStyle w:val="a4"/>
              <w:spacing w:line="276" w:lineRule="auto"/>
              <w:rPr>
                <w:rFonts w:ascii="Century Gothic" w:hAnsi="Century Gothic"/>
                <w:b/>
                <w:color w:val="548DD4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-1995170</wp:posOffset>
                  </wp:positionV>
                  <wp:extent cx="1544320" cy="1704340"/>
                  <wp:effectExtent l="19050" t="0" r="0" b="0"/>
                  <wp:wrapSquare wrapText="bothSides"/>
                  <wp:docPr id="41" name="Рисунок 3" descr="Описание: 23 RK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23 RK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320" cy="170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noProof/>
                <w:color w:val="548DD4"/>
                <w:sz w:val="28"/>
                <w:szCs w:val="28"/>
              </w:rPr>
              <w:drawing>
                <wp:inline distT="0" distB="0" distL="0" distR="0">
                  <wp:extent cx="10033635" cy="790575"/>
                  <wp:effectExtent l="19050" t="0" r="5715" b="0"/>
                  <wp:docPr id="1" name="Рисунок 65" descr="C:\Server\+МЕДИА\Логотип\kraj_b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 descr="C:\Server\+МЕДИА\Логотип\kraj_b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63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2087" w:rsidRPr="00106D99" w:rsidRDefault="00CE2087" w:rsidP="004601D8">
            <w:pPr>
              <w:pStyle w:val="a4"/>
              <w:spacing w:line="276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F50F6" w:rsidRPr="00106D99" w:rsidTr="002915AC">
        <w:trPr>
          <w:trHeight w:val="802"/>
        </w:trPr>
        <w:tc>
          <w:tcPr>
            <w:tcW w:w="5000" w:type="pct"/>
            <w:gridSpan w:val="5"/>
          </w:tcPr>
          <w:p w:rsidR="004601D8" w:rsidRPr="00071850" w:rsidRDefault="008233BC" w:rsidP="00C92CB8">
            <w:pPr>
              <w:pStyle w:val="a4"/>
              <w:spacing w:line="276" w:lineRule="auto"/>
              <w:rPr>
                <w:rFonts w:ascii="Century Gothic" w:hAnsi="Century Gothic"/>
                <w:b/>
                <w:color w:val="800000"/>
                <w:sz w:val="18"/>
                <w:szCs w:val="18"/>
              </w:rPr>
            </w:pPr>
            <w:r w:rsidRPr="008233BC">
              <w:rPr>
                <w:rFonts w:ascii="Century Gothic" w:hAnsi="Century Gothic"/>
                <w:b/>
                <w:color w:val="800000"/>
                <w:sz w:val="18"/>
                <w:szCs w:val="18"/>
              </w:rPr>
              <w:lastRenderedPageBreak/>
              <w:t>Мнения авторов могут не совпадать с мнением редакции "Бизнес-навигатор".</w:t>
            </w:r>
          </w:p>
        </w:tc>
      </w:tr>
      <w:tr w:rsidR="00CF50F6" w:rsidRPr="00106D99" w:rsidTr="00BC13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0"/>
        </w:trPr>
        <w:tc>
          <w:tcPr>
            <w:tcW w:w="1144" w:type="pct"/>
            <w:gridSpan w:val="2"/>
            <w:shd w:val="clear" w:color="auto" w:fill="548DD4"/>
            <w:vAlign w:val="center"/>
          </w:tcPr>
          <w:p w:rsidR="00D205D1" w:rsidRPr="00DA499A" w:rsidRDefault="00342EFD" w:rsidP="00C92CB8">
            <w:pPr>
              <w:spacing w:after="0"/>
              <w:jc w:val="center"/>
              <w:rPr>
                <w:rFonts w:ascii="Cambria" w:hAnsi="Cambria" w:cs="Calibri"/>
                <w:b/>
                <w:color w:val="CCCCFF"/>
                <w:sz w:val="28"/>
                <w:szCs w:val="28"/>
              </w:rPr>
            </w:pPr>
            <w:r w:rsidRPr="00DA499A">
              <w:rPr>
                <w:rFonts w:ascii="Cambria" w:hAnsi="Cambria" w:cs="Calibri"/>
                <w:b/>
                <w:color w:val="CCCCFF"/>
                <w:sz w:val="28"/>
                <w:szCs w:val="28"/>
              </w:rPr>
              <w:t>Заголовок</w:t>
            </w:r>
          </w:p>
        </w:tc>
        <w:tc>
          <w:tcPr>
            <w:tcW w:w="3197" w:type="pct"/>
            <w:shd w:val="clear" w:color="auto" w:fill="548DD4"/>
            <w:vAlign w:val="center"/>
          </w:tcPr>
          <w:p w:rsidR="00D205D1" w:rsidRPr="00DA499A" w:rsidRDefault="00D205D1" w:rsidP="00C92CB8">
            <w:pPr>
              <w:spacing w:after="0"/>
              <w:jc w:val="center"/>
              <w:rPr>
                <w:rFonts w:ascii="Cambria" w:hAnsi="Cambria" w:cs="Calibri"/>
                <w:b/>
                <w:color w:val="CCCCFF"/>
                <w:sz w:val="28"/>
                <w:szCs w:val="28"/>
              </w:rPr>
            </w:pPr>
            <w:r w:rsidRPr="00DA499A">
              <w:rPr>
                <w:rFonts w:ascii="Cambria" w:hAnsi="Cambria" w:cs="Calibri"/>
                <w:b/>
                <w:color w:val="CCCCFF"/>
                <w:sz w:val="28"/>
                <w:szCs w:val="28"/>
              </w:rPr>
              <w:t>Краткая информация</w:t>
            </w:r>
          </w:p>
        </w:tc>
        <w:tc>
          <w:tcPr>
            <w:tcW w:w="659" w:type="pct"/>
            <w:gridSpan w:val="2"/>
            <w:shd w:val="clear" w:color="auto" w:fill="548DD4"/>
            <w:vAlign w:val="center"/>
          </w:tcPr>
          <w:p w:rsidR="00D205D1" w:rsidRPr="00DA499A" w:rsidRDefault="00D205D1" w:rsidP="00C92CB8">
            <w:pPr>
              <w:spacing w:after="0"/>
              <w:jc w:val="center"/>
              <w:rPr>
                <w:rFonts w:ascii="Cambria" w:hAnsi="Cambria" w:cs="Calibri"/>
                <w:b/>
                <w:color w:val="CCCCFF"/>
                <w:sz w:val="28"/>
                <w:szCs w:val="28"/>
              </w:rPr>
            </w:pPr>
            <w:r w:rsidRPr="00DA499A">
              <w:rPr>
                <w:rFonts w:ascii="Cambria" w:hAnsi="Cambria" w:cs="Calibri"/>
                <w:b/>
                <w:color w:val="CCCCFF"/>
                <w:sz w:val="28"/>
                <w:szCs w:val="28"/>
              </w:rPr>
              <w:t>Подробная информация</w:t>
            </w:r>
          </w:p>
        </w:tc>
      </w:tr>
      <w:tr w:rsidR="00CF50F6" w:rsidRPr="00106D99" w:rsidTr="00BC13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2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8200CF" w:rsidRPr="007E646A" w:rsidRDefault="008200CF" w:rsidP="00C92CB8">
            <w:pPr>
              <w:pStyle w:val="1"/>
              <w:spacing w:before="120" w:after="120"/>
              <w:jc w:val="center"/>
              <w:rPr>
                <w:rFonts w:cs="Calibri"/>
                <w:b w:val="0"/>
                <w:color w:val="000080"/>
                <w:sz w:val="32"/>
                <w:szCs w:val="32"/>
              </w:rPr>
            </w:pPr>
            <w:r w:rsidRPr="007E646A">
              <w:rPr>
                <w:color w:val="3366CC"/>
                <w:sz w:val="32"/>
                <w:szCs w:val="32"/>
              </w:rPr>
              <w:t>ЭКОНОМИКА</w:t>
            </w:r>
          </w:p>
        </w:tc>
      </w:tr>
      <w:tr w:rsidR="003473A1" w:rsidRPr="00FF2E5C" w:rsidTr="00BC13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4"/>
        </w:trPr>
        <w:tc>
          <w:tcPr>
            <w:tcW w:w="1132" w:type="pct"/>
            <w:shd w:val="clear" w:color="auto" w:fill="auto"/>
          </w:tcPr>
          <w:p w:rsidR="00490520" w:rsidRPr="00FF2E5C" w:rsidRDefault="00BC13C9" w:rsidP="00567032">
            <w:pPr>
              <w:pStyle w:val="1"/>
              <w:shd w:val="clear" w:color="auto" w:fill="FFFFFF"/>
              <w:spacing w:before="0"/>
              <w:rPr>
                <w:rFonts w:ascii="Arial" w:hAnsi="Arial" w:cs="Arial"/>
                <w:b w:val="0"/>
                <w:bCs w:val="0"/>
                <w:color w:val="D61920"/>
                <w:sz w:val="49"/>
                <w:szCs w:val="49"/>
                <w:highlight w:val="yellow"/>
              </w:rPr>
            </w:pPr>
            <w:r w:rsidRPr="00BC13C9">
              <w:t>Совместно с корпорацией CNR в Беларуси будут созданы литейное и вагоностроительное производства</w:t>
            </w:r>
          </w:p>
        </w:tc>
        <w:tc>
          <w:tcPr>
            <w:tcW w:w="3297" w:type="pct"/>
            <w:gridSpan w:val="3"/>
            <w:shd w:val="clear" w:color="auto" w:fill="auto"/>
          </w:tcPr>
          <w:p w:rsidR="00D71663" w:rsidRPr="00BC13C9" w:rsidRDefault="00BC13C9" w:rsidP="00D71663">
            <w:pPr>
              <w:pStyle w:val="a7"/>
              <w:spacing w:before="0" w:beforeAutospacing="0" w:after="0" w:afterAutospacing="0" w:line="276" w:lineRule="auto"/>
              <w:jc w:val="both"/>
              <w:rPr>
                <w:rFonts w:eastAsia="Calibri"/>
                <w:bCs/>
                <w:iCs/>
              </w:rPr>
            </w:pPr>
            <w:r w:rsidRPr="00BC13C9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Совместно с китайской корпорацией CNR в Беларуси будут созданы литейное и вагоностроительное производства. Соответствующее соглашение между ОАО "</w:t>
            </w:r>
            <w:proofErr w:type="spellStart"/>
            <w:r w:rsidRPr="00BC13C9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БелАЗ</w:t>
            </w:r>
            <w:proofErr w:type="spellEnd"/>
            <w:r w:rsidRPr="00BC13C9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" и этой компанией подписано в Пекине, передает корреспондент БЕЛТА. 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3473A1" w:rsidRPr="00BC13C9" w:rsidRDefault="00C37DDA" w:rsidP="00C92CB8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11" w:history="1">
              <w:r w:rsidR="00847FB4" w:rsidRPr="00BC13C9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27A7A" w:rsidRPr="00FF2E5C" w:rsidTr="00BC13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8"/>
        </w:trPr>
        <w:tc>
          <w:tcPr>
            <w:tcW w:w="1132" w:type="pct"/>
            <w:shd w:val="clear" w:color="auto" w:fill="auto"/>
          </w:tcPr>
          <w:p w:rsidR="00227A7A" w:rsidRPr="00FF2E5C" w:rsidRDefault="002915AC" w:rsidP="002915AC">
            <w:pPr>
              <w:pStyle w:val="1"/>
              <w:spacing w:before="0" w:after="281"/>
              <w:textAlignment w:val="top"/>
              <w:rPr>
                <w:rFonts w:ascii="Arial" w:hAnsi="Arial" w:cs="Arial"/>
                <w:color w:val="000000"/>
                <w:highlight w:val="yellow"/>
              </w:rPr>
            </w:pPr>
            <w:r>
              <w:t xml:space="preserve">Беларусь вошла в четверку крупнейших импортеров картофеля из Украины </w:t>
            </w:r>
          </w:p>
        </w:tc>
        <w:tc>
          <w:tcPr>
            <w:tcW w:w="3297" w:type="pct"/>
            <w:gridSpan w:val="3"/>
            <w:shd w:val="clear" w:color="auto" w:fill="auto"/>
          </w:tcPr>
          <w:p w:rsidR="002915AC" w:rsidRPr="002915AC" w:rsidRDefault="002915AC" w:rsidP="002915AC">
            <w:pPr>
              <w:pStyle w:val="a7"/>
              <w:spacing w:after="0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2915AC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В сезоне-2012/13 Беларусь вошла в четверку крупнейших импортеров картофеля из Украины. Такие данные обнародовали эксперты "</w:t>
            </w:r>
            <w:proofErr w:type="spellStart"/>
            <w:r w:rsidRPr="002915AC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АПК-Информ</w:t>
            </w:r>
            <w:proofErr w:type="spellEnd"/>
            <w:r w:rsidRPr="002915AC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: овощи и фрукты", сообщает </w:t>
            </w:r>
            <w:proofErr w:type="spellStart"/>
            <w:r w:rsidRPr="002915AC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Укринформ</w:t>
            </w:r>
            <w:proofErr w:type="spellEnd"/>
            <w:r w:rsidRPr="002915AC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.</w:t>
            </w:r>
          </w:p>
          <w:p w:rsidR="00227A7A" w:rsidRPr="002915AC" w:rsidRDefault="00227A7A" w:rsidP="00D71663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:rsidR="00227A7A" w:rsidRPr="002915AC" w:rsidRDefault="00C37DDA" w:rsidP="00227A7A">
            <w:pPr>
              <w:spacing w:after="0"/>
              <w:jc w:val="center"/>
            </w:pPr>
            <w:hyperlink r:id="rId12" w:history="1">
              <w:r w:rsidR="00227A7A" w:rsidRPr="002915AC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27A7A" w:rsidRPr="00FF2E5C" w:rsidTr="002915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32" w:type="pct"/>
            <w:shd w:val="clear" w:color="auto" w:fill="auto"/>
          </w:tcPr>
          <w:p w:rsidR="00C94744" w:rsidRPr="00FF2E5C" w:rsidRDefault="002915AC" w:rsidP="00DC7AE2">
            <w:pPr>
              <w:pStyle w:val="1"/>
              <w:spacing w:before="0"/>
              <w:textAlignment w:val="baseline"/>
              <w:rPr>
                <w:highlight w:val="yellow"/>
              </w:rPr>
            </w:pPr>
            <w:r w:rsidRPr="002915AC">
              <w:t>Главное зло экономической стабильности возвращается</w:t>
            </w:r>
            <w:r w:rsidR="00567032" w:rsidRPr="00FF2E5C">
              <w:rPr>
                <w:rFonts w:ascii="Arial" w:hAnsi="Arial" w:cs="Arial"/>
                <w:b w:val="0"/>
                <w:bCs w:val="0"/>
                <w:color w:val="D61920"/>
                <w:sz w:val="49"/>
                <w:szCs w:val="49"/>
                <w:highlight w:val="yellow"/>
                <w:bdr w:val="none" w:sz="0" w:space="0" w:color="auto" w:frame="1"/>
              </w:rPr>
              <w:br/>
            </w:r>
          </w:p>
        </w:tc>
        <w:tc>
          <w:tcPr>
            <w:tcW w:w="3297" w:type="pct"/>
            <w:gridSpan w:val="3"/>
            <w:shd w:val="clear" w:color="auto" w:fill="auto"/>
          </w:tcPr>
          <w:p w:rsidR="002915AC" w:rsidRPr="002915AC" w:rsidRDefault="002915AC" w:rsidP="002915AC">
            <w:pPr>
              <w:pStyle w:val="a7"/>
              <w:spacing w:after="0"/>
              <w:jc w:val="both"/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</w:pPr>
            <w:r w:rsidRPr="002915AC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Сальдо внешней торговли товарами сформировалось устойчиво отрицательным. Сигнал довольно тревожный, учитывая, что проблемы в торговом балансе (как признают высокопоставленные чиновники) являются первопричиной «экономических трудностей». Нынешнюю ситуацию во внешней торговле можно считать отражением того, что многолетняя борьба за положительное сальдо торгового баланса проиграна. </w:t>
            </w:r>
          </w:p>
          <w:p w:rsidR="00D71663" w:rsidRPr="002915AC" w:rsidRDefault="00D71663" w:rsidP="002915AC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:rsidR="00227A7A" w:rsidRPr="002915AC" w:rsidRDefault="00C37DDA" w:rsidP="00227A7A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13" w:history="1">
              <w:r w:rsidR="00227A7A" w:rsidRPr="002915AC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27A7A" w:rsidRPr="00FF2E5C" w:rsidTr="002915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32" w:type="pct"/>
            <w:shd w:val="clear" w:color="auto" w:fill="auto"/>
          </w:tcPr>
          <w:p w:rsidR="00227A7A" w:rsidRPr="00FF2E5C" w:rsidRDefault="00464570" w:rsidP="00DC7AE2">
            <w:pPr>
              <w:pStyle w:val="1"/>
              <w:spacing w:before="0"/>
              <w:textAlignment w:val="baseline"/>
              <w:rPr>
                <w:rFonts w:ascii="Arial" w:hAnsi="Arial" w:cs="Arial"/>
                <w:b w:val="0"/>
                <w:bCs w:val="0"/>
                <w:color w:val="D61920"/>
                <w:sz w:val="49"/>
                <w:szCs w:val="49"/>
                <w:highlight w:val="yellow"/>
              </w:rPr>
            </w:pPr>
            <w:r w:rsidRPr="00464570">
              <w:t>Беларусь в ВТО толкает рука Москвы</w:t>
            </w:r>
          </w:p>
          <w:p w:rsidR="00DC7AE2" w:rsidRPr="00FF2E5C" w:rsidRDefault="00DC7AE2" w:rsidP="00DC7AE2">
            <w:pPr>
              <w:rPr>
                <w:highlight w:val="yellow"/>
              </w:rPr>
            </w:pPr>
          </w:p>
          <w:p w:rsidR="00BC13C9" w:rsidRPr="00FF2E5C" w:rsidRDefault="00BC13C9" w:rsidP="00DC7AE2">
            <w:pPr>
              <w:rPr>
                <w:highlight w:val="yellow"/>
              </w:rPr>
            </w:pPr>
            <w:bookmarkStart w:id="0" w:name="_GoBack"/>
            <w:bookmarkEnd w:id="0"/>
          </w:p>
        </w:tc>
        <w:tc>
          <w:tcPr>
            <w:tcW w:w="3297" w:type="pct"/>
            <w:gridSpan w:val="3"/>
            <w:shd w:val="clear" w:color="auto" w:fill="auto"/>
          </w:tcPr>
          <w:p w:rsidR="00B07E5B" w:rsidRPr="00464570" w:rsidRDefault="00464570" w:rsidP="00464570">
            <w:pPr>
              <w:pStyle w:val="a7"/>
              <w:spacing w:after="0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464570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«Победные» реляции по поводу визита белорусской делегации в Китай оставили в тени проходящий параллельно еще один белорусский официальный визит. С 16 по 18 июля замминистра иностранных дел Беларуси Александр Гурьянов проводит в Брюсселе переговоры с представителями Еврокомиссии о вступлении Беларуси в ВТО. 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7A7A" w:rsidRPr="00464570" w:rsidRDefault="00C37DDA" w:rsidP="00227A7A">
            <w:pPr>
              <w:spacing w:after="0"/>
              <w:jc w:val="center"/>
              <w:rPr>
                <w:rStyle w:val="a5"/>
                <w:color w:val="3366CC"/>
              </w:rPr>
            </w:pPr>
            <w:hyperlink r:id="rId14" w:history="1">
              <w:r w:rsidR="00227A7A" w:rsidRPr="00464570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27A7A" w:rsidRPr="00FF2E5C" w:rsidTr="002915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32" w:type="pct"/>
            <w:shd w:val="clear" w:color="auto" w:fill="auto"/>
          </w:tcPr>
          <w:p w:rsidR="00227A7A" w:rsidRPr="00FF2E5C" w:rsidRDefault="00BD23FE" w:rsidP="00464570">
            <w:pPr>
              <w:pStyle w:val="1"/>
              <w:spacing w:before="0"/>
              <w:textAlignment w:val="baseline"/>
              <w:rPr>
                <w:rFonts w:ascii="Arial" w:hAnsi="Arial" w:cs="Arial"/>
                <w:b w:val="0"/>
                <w:bCs w:val="0"/>
                <w:color w:val="D61920"/>
                <w:sz w:val="49"/>
                <w:szCs w:val="49"/>
                <w:highlight w:val="yellow"/>
              </w:rPr>
            </w:pPr>
            <w:r w:rsidRPr="00BD23FE">
              <w:lastRenderedPageBreak/>
              <w:t>Белорусский банк малого бизнеса может быть продан к концу сентября - ЕБРР</w:t>
            </w:r>
            <w:r w:rsidR="00DC7AE2" w:rsidRPr="00FF2E5C">
              <w:rPr>
                <w:rFonts w:ascii="Arial" w:hAnsi="Arial" w:cs="Arial"/>
                <w:b w:val="0"/>
                <w:bCs w:val="0"/>
                <w:color w:val="D61920"/>
                <w:sz w:val="49"/>
                <w:szCs w:val="49"/>
                <w:highlight w:val="yellow"/>
                <w:bdr w:val="none" w:sz="0" w:space="0" w:color="auto" w:frame="1"/>
              </w:rPr>
              <w:br/>
            </w:r>
          </w:p>
        </w:tc>
        <w:tc>
          <w:tcPr>
            <w:tcW w:w="3297" w:type="pct"/>
            <w:gridSpan w:val="3"/>
            <w:shd w:val="clear" w:color="auto" w:fill="auto"/>
          </w:tcPr>
          <w:p w:rsidR="00227A7A" w:rsidRPr="00FF2E5C" w:rsidRDefault="00BD23FE" w:rsidP="00DC7AE2">
            <w:pPr>
              <w:pStyle w:val="a7"/>
              <w:spacing w:before="0" w:beforeAutospacing="0" w:after="0" w:afterAutospacing="0" w:line="276" w:lineRule="auto"/>
              <w:jc w:val="both"/>
              <w:textAlignment w:val="baseline"/>
              <w:rPr>
                <w:rFonts w:ascii="Cambria" w:hAnsi="Cambria"/>
                <w:iCs/>
                <w:sz w:val="26"/>
                <w:szCs w:val="26"/>
                <w:highlight w:val="yellow"/>
              </w:rPr>
            </w:pPr>
            <w:r w:rsidRPr="00BD23FE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Сделка по продаже польскому финансовому холдингу </w:t>
            </w:r>
            <w:proofErr w:type="spellStart"/>
            <w:r w:rsidRPr="00BD23FE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GetinHolding</w:t>
            </w:r>
            <w:proofErr w:type="spellEnd"/>
            <w:r w:rsidRPr="00BD23FE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 S.A. Белорусского банка малого бизнеса может быть завершена до конца сентября текущего года. Такое предположение высказал корреспонденту БЕЛТА глава представительства Европейского банка реконструкции и развития в Минске </w:t>
            </w:r>
            <w:proofErr w:type="spellStart"/>
            <w:r w:rsidRPr="00BD23FE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ФрэнсисДелей</w:t>
            </w:r>
            <w:proofErr w:type="spellEnd"/>
            <w:r w:rsidRPr="00BD23FE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. ЕБРР является одним из основных акционеров Белорусского банка малого бизнеса.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7A7A" w:rsidRPr="00BD23FE" w:rsidRDefault="00C37DDA" w:rsidP="00227A7A">
            <w:pPr>
              <w:spacing w:after="0"/>
              <w:jc w:val="center"/>
            </w:pPr>
            <w:hyperlink r:id="rId15" w:history="1">
              <w:r w:rsidR="00227A7A" w:rsidRPr="00BD23FE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27A7A" w:rsidRPr="00FF2E5C" w:rsidTr="002915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32" w:type="pct"/>
            <w:shd w:val="clear" w:color="auto" w:fill="auto"/>
          </w:tcPr>
          <w:p w:rsidR="00227A7A" w:rsidRPr="00FF2E5C" w:rsidRDefault="00C71ADE" w:rsidP="00DC7AE2">
            <w:pPr>
              <w:pStyle w:val="1"/>
              <w:spacing w:before="0" w:after="292"/>
              <w:rPr>
                <w:rFonts w:ascii="Arial" w:hAnsi="Arial" w:cs="Arial"/>
                <w:b w:val="0"/>
                <w:bCs w:val="0"/>
                <w:color w:val="D61920"/>
                <w:sz w:val="38"/>
                <w:szCs w:val="38"/>
                <w:highlight w:val="yellow"/>
              </w:rPr>
            </w:pPr>
            <w:r w:rsidRPr="00C71ADE">
              <w:t>ЖКХ Беларуси полностью перейдет на новый механизм финансирования затрат в 2014 году</w:t>
            </w:r>
          </w:p>
        </w:tc>
        <w:tc>
          <w:tcPr>
            <w:tcW w:w="3297" w:type="pct"/>
            <w:gridSpan w:val="3"/>
            <w:shd w:val="clear" w:color="auto" w:fill="auto"/>
          </w:tcPr>
          <w:p w:rsidR="00227A7A" w:rsidRPr="00C71ADE" w:rsidRDefault="00C71ADE" w:rsidP="00DC7AE2">
            <w:pPr>
              <w:pStyle w:val="a7"/>
              <w:spacing w:before="0" w:beforeAutospacing="0" w:after="0" w:afterAutospacing="0" w:line="276" w:lineRule="auto"/>
              <w:jc w:val="both"/>
              <w:rPr>
                <w:rStyle w:val="ac"/>
                <w:rFonts w:ascii="Cambria" w:eastAsia="Calibri" w:hAnsi="Cambria"/>
                <w:b w:val="0"/>
                <w:bCs w:val="0"/>
                <w:iCs/>
                <w:sz w:val="26"/>
                <w:szCs w:val="26"/>
                <w:lang w:eastAsia="en-US"/>
              </w:rPr>
            </w:pPr>
            <w:r w:rsidRPr="00C71ADE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Отрасль ЖКХ Беларуси полностью перейдет на новый механизм финансирования затрат на предоставление населению жилищно-коммунальных услуг в 2014 году. Об этом на пресс-конференции сообщил заместитель министра жилищно-коммунального хозяйства Анатолий </w:t>
            </w:r>
            <w:proofErr w:type="spellStart"/>
            <w:r w:rsidRPr="00C71ADE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Шагун</w:t>
            </w:r>
            <w:proofErr w:type="spellEnd"/>
            <w:r w:rsidRPr="00C71ADE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, передает корреспондент БЕЛТА. Новый подход при финансировании затрат организаций ЖКХ закреплен постановлением Совета Министров Беларуси №593 от 5 июля 2013 года. 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7A7A" w:rsidRPr="00C71ADE" w:rsidRDefault="00C37DDA" w:rsidP="00227A7A">
            <w:pPr>
              <w:spacing w:after="0"/>
            </w:pPr>
            <w:hyperlink r:id="rId16" w:history="1">
              <w:r w:rsidR="00227A7A" w:rsidRPr="00C71ADE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B07E5B" w:rsidRPr="00FF2E5C" w:rsidTr="002915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32" w:type="pct"/>
            <w:shd w:val="clear" w:color="auto" w:fill="auto"/>
          </w:tcPr>
          <w:p w:rsidR="00B07E5B" w:rsidRPr="00FF2E5C" w:rsidRDefault="00C71ADE" w:rsidP="00DC7AE2">
            <w:pPr>
              <w:pStyle w:val="1"/>
              <w:spacing w:before="0" w:after="292"/>
              <w:rPr>
                <w:highlight w:val="yellow"/>
              </w:rPr>
            </w:pPr>
            <w:r w:rsidRPr="00C71ADE">
              <w:t>Торговая инспекция создана в Беларуси</w:t>
            </w:r>
          </w:p>
        </w:tc>
        <w:tc>
          <w:tcPr>
            <w:tcW w:w="3297" w:type="pct"/>
            <w:gridSpan w:val="3"/>
            <w:shd w:val="clear" w:color="auto" w:fill="auto"/>
          </w:tcPr>
          <w:p w:rsidR="00B07E5B" w:rsidRPr="00FF2E5C" w:rsidRDefault="00C71ADE" w:rsidP="009A786A">
            <w:pPr>
              <w:pStyle w:val="3"/>
              <w:shd w:val="clear" w:color="auto" w:fill="FFFFFF"/>
              <w:spacing w:before="0" w:after="0"/>
              <w:jc w:val="both"/>
              <w:rPr>
                <w:rFonts w:eastAsia="Calibri"/>
                <w:iCs/>
                <w:highlight w:val="yellow"/>
              </w:rPr>
            </w:pPr>
            <w:r w:rsidRPr="00C71ADE">
              <w:rPr>
                <w:rFonts w:eastAsia="Calibri"/>
                <w:b w:val="0"/>
                <w:bCs w:val="0"/>
                <w:iCs/>
              </w:rPr>
              <w:t>Управление контроля потребительского рынка, или проще - торговая инспекция, создано при Министерстве торговли Беларуси. О том, какие задачи ставит перед собой новый контроли</w:t>
            </w:r>
            <w:r>
              <w:rPr>
                <w:rFonts w:eastAsia="Calibri"/>
                <w:b w:val="0"/>
                <w:bCs w:val="0"/>
                <w:iCs/>
              </w:rPr>
              <w:t xml:space="preserve">рующий орган, рассказал </w:t>
            </w:r>
            <w:r w:rsidRPr="00C71ADE">
              <w:rPr>
                <w:rFonts w:eastAsia="Calibri"/>
                <w:b w:val="0"/>
                <w:bCs w:val="0"/>
                <w:iCs/>
              </w:rPr>
              <w:t>журналистам начальник торговой инспекции Валерьян Беспалый, передает корреспондент БЕЛТА.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B07E5B" w:rsidRPr="00FF2E5C" w:rsidRDefault="00C37DDA" w:rsidP="00227A7A">
            <w:pPr>
              <w:spacing w:after="0"/>
              <w:rPr>
                <w:highlight w:val="yellow"/>
              </w:rPr>
            </w:pPr>
            <w:hyperlink r:id="rId17" w:history="1">
              <w:r w:rsidR="00B07E5B" w:rsidRPr="00C71ADE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4C0696" w:rsidRPr="00FF2E5C" w:rsidTr="002915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32" w:type="pct"/>
            <w:shd w:val="clear" w:color="auto" w:fill="auto"/>
          </w:tcPr>
          <w:p w:rsidR="004C0696" w:rsidRPr="00FF2E5C" w:rsidRDefault="00BD23FE" w:rsidP="009A786A">
            <w:pPr>
              <w:pStyle w:val="1"/>
              <w:shd w:val="clear" w:color="auto" w:fill="FFFFFF"/>
              <w:spacing w:before="0"/>
              <w:rPr>
                <w:highlight w:val="yellow"/>
              </w:rPr>
            </w:pPr>
            <w:r w:rsidRPr="00BD23FE">
              <w:t>Минэкономики выявило массовые нарушения антимонопольного и ценового законодательства</w:t>
            </w:r>
          </w:p>
        </w:tc>
        <w:tc>
          <w:tcPr>
            <w:tcW w:w="3297" w:type="pct"/>
            <w:gridSpan w:val="3"/>
            <w:shd w:val="clear" w:color="auto" w:fill="auto"/>
          </w:tcPr>
          <w:p w:rsidR="004C0696" w:rsidRPr="00FF2E5C" w:rsidRDefault="00BD23FE" w:rsidP="009A786A">
            <w:pPr>
              <w:pStyle w:val="3"/>
              <w:shd w:val="clear" w:color="auto" w:fill="FFFFFF"/>
              <w:spacing w:before="0" w:after="0"/>
              <w:jc w:val="both"/>
              <w:rPr>
                <w:rFonts w:eastAsia="Calibri"/>
                <w:b w:val="0"/>
                <w:bCs w:val="0"/>
                <w:iCs/>
                <w:highlight w:val="yellow"/>
              </w:rPr>
            </w:pPr>
            <w:r w:rsidRPr="00BD23FE">
              <w:rPr>
                <w:rFonts w:eastAsia="Calibri"/>
                <w:b w:val="0"/>
                <w:bCs w:val="0"/>
                <w:iCs/>
              </w:rPr>
              <w:t xml:space="preserve">Нарушения выявлены у 291 хозяйствующего субъекта из 390 </w:t>
            </w:r>
            <w:proofErr w:type="gramStart"/>
            <w:r w:rsidRPr="00BD23FE">
              <w:rPr>
                <w:rFonts w:eastAsia="Calibri"/>
                <w:b w:val="0"/>
                <w:bCs w:val="0"/>
                <w:iCs/>
              </w:rPr>
              <w:t>проверенных</w:t>
            </w:r>
            <w:proofErr w:type="gramEnd"/>
            <w:r w:rsidRPr="00BD23FE">
              <w:rPr>
                <w:rFonts w:eastAsia="Calibri"/>
                <w:b w:val="0"/>
                <w:bCs w:val="0"/>
                <w:iCs/>
              </w:rPr>
              <w:t>. Наложенные штрафные санкции составили более 1,5 млрд. рублей.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4C0696" w:rsidRPr="00FF2E5C" w:rsidRDefault="00C37DDA" w:rsidP="00227A7A">
            <w:pPr>
              <w:spacing w:after="0"/>
              <w:rPr>
                <w:highlight w:val="yellow"/>
              </w:rPr>
            </w:pPr>
            <w:hyperlink r:id="rId18" w:history="1">
              <w:r w:rsidR="00BD23FE" w:rsidRPr="00BD23FE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915AC" w:rsidRPr="00FF2E5C" w:rsidTr="002915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32" w:type="pct"/>
            <w:shd w:val="clear" w:color="auto" w:fill="auto"/>
          </w:tcPr>
          <w:p w:rsidR="002915AC" w:rsidRPr="00BD23FE" w:rsidRDefault="002915AC" w:rsidP="009A786A">
            <w:pPr>
              <w:pStyle w:val="1"/>
              <w:shd w:val="clear" w:color="auto" w:fill="FFFFFF"/>
              <w:spacing w:before="0"/>
            </w:pPr>
            <w:r w:rsidRPr="002915AC">
              <w:t xml:space="preserve">За год значительно увеличились поступления в </w:t>
            </w:r>
            <w:proofErr w:type="spellStart"/>
            <w:r w:rsidRPr="002915AC">
              <w:t>госказну</w:t>
            </w:r>
            <w:proofErr w:type="spellEnd"/>
            <w:r w:rsidRPr="002915AC">
              <w:t xml:space="preserve"> от предпринимателей</w:t>
            </w:r>
          </w:p>
        </w:tc>
        <w:tc>
          <w:tcPr>
            <w:tcW w:w="3297" w:type="pct"/>
            <w:gridSpan w:val="3"/>
            <w:shd w:val="clear" w:color="auto" w:fill="auto"/>
          </w:tcPr>
          <w:p w:rsidR="002915AC" w:rsidRPr="00BD23FE" w:rsidRDefault="002915AC" w:rsidP="009A786A">
            <w:pPr>
              <w:pStyle w:val="3"/>
              <w:shd w:val="clear" w:color="auto" w:fill="FFFFFF"/>
              <w:spacing w:before="0" w:after="0"/>
              <w:jc w:val="both"/>
              <w:rPr>
                <w:rFonts w:eastAsia="Calibri"/>
                <w:b w:val="0"/>
                <w:bCs w:val="0"/>
                <w:iCs/>
              </w:rPr>
            </w:pPr>
            <w:r w:rsidRPr="002915AC">
              <w:rPr>
                <w:rFonts w:eastAsia="Calibri"/>
                <w:b w:val="0"/>
                <w:bCs w:val="0"/>
                <w:iCs/>
              </w:rPr>
              <w:t xml:space="preserve">За первое полугодие текущего года сумма поступлений в бюджет от налогов и сборов, уплаченных предпринимателями, увеличилась на 133,1 </w:t>
            </w:r>
            <w:proofErr w:type="gramStart"/>
            <w:r w:rsidRPr="002915AC">
              <w:rPr>
                <w:rFonts w:eastAsia="Calibri"/>
                <w:b w:val="0"/>
                <w:bCs w:val="0"/>
                <w:iCs/>
              </w:rPr>
              <w:t>млрд</w:t>
            </w:r>
            <w:proofErr w:type="gramEnd"/>
            <w:r w:rsidRPr="002915AC">
              <w:rPr>
                <w:rFonts w:eastAsia="Calibri"/>
                <w:b w:val="0"/>
                <w:bCs w:val="0"/>
                <w:iCs/>
              </w:rPr>
              <w:t xml:space="preserve"> рублей по сравнению с аналогичным периодом прошлого года.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915AC" w:rsidRPr="00BD23FE" w:rsidRDefault="00C37DDA" w:rsidP="00227A7A">
            <w:pPr>
              <w:spacing w:after="0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19" w:history="1">
              <w:r w:rsidR="002915AC" w:rsidRPr="002915AC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</w:tbl>
    <w:p w:rsidR="004F783D" w:rsidRPr="00FF2E5C" w:rsidRDefault="004F783D" w:rsidP="000A5679">
      <w:pPr>
        <w:rPr>
          <w:highlight w:val="yellow"/>
          <w:lang w:val="be-BY"/>
        </w:rPr>
      </w:pPr>
    </w:p>
    <w:p w:rsidR="00FB2E64" w:rsidRDefault="00FB2E64">
      <w:bookmarkStart w:id="1" w:name="_МЕЖДУНАРОДНОЕ_СОТРУДНИЧЕСТВО"/>
      <w:bookmarkEnd w:id="1"/>
      <w:r>
        <w:rPr>
          <w:b/>
          <w:bCs/>
        </w:rPr>
        <w:br w:type="page"/>
      </w:r>
    </w:p>
    <w:tbl>
      <w:tblPr>
        <w:tblpPr w:leftFromText="180" w:rightFromText="180" w:vertAnchor="text" w:tblpX="-209" w:tblpY="1"/>
        <w:tblOverlap w:val="never"/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10631"/>
        <w:gridCol w:w="1889"/>
      </w:tblGrid>
      <w:tr w:rsidR="00757981" w:rsidRPr="00FF2E5C" w:rsidTr="004A630D">
        <w:trPr>
          <w:trHeight w:val="848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757981" w:rsidRPr="00FF2E5C" w:rsidRDefault="00757981" w:rsidP="00B44669">
            <w:pPr>
              <w:pStyle w:val="1"/>
              <w:spacing w:before="120" w:after="120"/>
              <w:jc w:val="center"/>
              <w:rPr>
                <w:rStyle w:val="ac"/>
                <w:b/>
              </w:rPr>
            </w:pPr>
            <w:r w:rsidRPr="00FF2E5C">
              <w:rPr>
                <w:color w:val="3366CC"/>
                <w:sz w:val="32"/>
                <w:szCs w:val="32"/>
              </w:rPr>
              <w:lastRenderedPageBreak/>
              <w:t>МЕЖДУНАРОДНОЕСОТРУДНИЧЕСТВО</w:t>
            </w:r>
          </w:p>
        </w:tc>
      </w:tr>
      <w:tr w:rsidR="00757981" w:rsidRPr="001D60D3" w:rsidTr="00957ADC">
        <w:trPr>
          <w:trHeight w:val="133"/>
        </w:trPr>
        <w:tc>
          <w:tcPr>
            <w:tcW w:w="1129" w:type="pct"/>
            <w:shd w:val="clear" w:color="auto" w:fill="FFFFFF"/>
          </w:tcPr>
          <w:p w:rsidR="000425FB" w:rsidRPr="001D60D3" w:rsidRDefault="00F83D82" w:rsidP="00BB52BC">
            <w:pPr>
              <w:pStyle w:val="1"/>
              <w:shd w:val="clear" w:color="auto" w:fill="FFFFFF"/>
              <w:spacing w:before="58" w:after="117"/>
            </w:pPr>
            <w:r w:rsidRPr="001D60D3">
              <w:t>Торгово-экономическое сотрудничество является основой в развитии отношений Беларуси с Китаем</w:t>
            </w:r>
          </w:p>
        </w:tc>
        <w:tc>
          <w:tcPr>
            <w:tcW w:w="3287" w:type="pct"/>
            <w:shd w:val="clear" w:color="auto" w:fill="FFFFFF"/>
          </w:tcPr>
          <w:p w:rsidR="0058518D" w:rsidRPr="001D60D3" w:rsidRDefault="001D60D3" w:rsidP="000E077A">
            <w:pPr>
              <w:pStyle w:val="a7"/>
              <w:spacing w:before="0" w:beforeAutospacing="0" w:after="195" w:afterAutospacing="0" w:line="276" w:lineRule="auto"/>
              <w:jc w:val="both"/>
              <w:rPr>
                <w:rStyle w:val="ac"/>
                <w:rFonts w:ascii="Arial" w:hAnsi="Arial" w:cs="Arial"/>
                <w:color w:val="000000"/>
                <w:sz w:val="29"/>
                <w:szCs w:val="29"/>
              </w:rPr>
            </w:pPr>
            <w:r w:rsidRPr="001D60D3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Торгово-экономическое сотрудничество является основой в развитии отношений Беларуси с Китаем. Об этом 17 июня в Пекине заявил Президент Беларуси Александр Лукашенко на встрече с премьером Государственного совета КНР</w:t>
            </w:r>
            <w:proofErr w:type="gramStart"/>
            <w:r w:rsidRPr="001D60D3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Л</w:t>
            </w:r>
            <w:proofErr w:type="gramEnd"/>
            <w:r w:rsidRPr="001D60D3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и </w:t>
            </w:r>
            <w:proofErr w:type="spellStart"/>
            <w:r w:rsidRPr="001D60D3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Кэцяном</w:t>
            </w:r>
            <w:proofErr w:type="spellEnd"/>
            <w:r w:rsidRPr="001D60D3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, передает корреспондент БЕЛТА.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757981" w:rsidRPr="001D60D3" w:rsidRDefault="00C37DDA" w:rsidP="000A5679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0" w:history="1">
              <w:r w:rsidR="00847FB4" w:rsidRPr="001D60D3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7B1EC1" w:rsidRPr="00FF2E5C" w:rsidTr="00BC13C9">
        <w:trPr>
          <w:trHeight w:val="1728"/>
        </w:trPr>
        <w:tc>
          <w:tcPr>
            <w:tcW w:w="1129" w:type="pct"/>
            <w:shd w:val="clear" w:color="auto" w:fill="FFFFFF"/>
          </w:tcPr>
          <w:p w:rsidR="003403FD" w:rsidRPr="00FF2E5C" w:rsidRDefault="009A786A" w:rsidP="00BB52BC">
            <w:pPr>
              <w:pStyle w:val="1"/>
              <w:shd w:val="clear" w:color="auto" w:fill="FFFFFF"/>
              <w:spacing w:before="58" w:after="117"/>
              <w:rPr>
                <w:highlight w:val="yellow"/>
              </w:rPr>
            </w:pPr>
            <w:r w:rsidRPr="009A786A">
              <w:t>Чем привлекает Беларусь богатейших бизнесменов Казахстана?</w:t>
            </w:r>
          </w:p>
        </w:tc>
        <w:tc>
          <w:tcPr>
            <w:tcW w:w="3287" w:type="pct"/>
            <w:shd w:val="clear" w:color="auto" w:fill="FFFFFF"/>
          </w:tcPr>
          <w:p w:rsidR="00A27182" w:rsidRPr="00FF2E5C" w:rsidRDefault="009A786A" w:rsidP="009A786A">
            <w:pPr>
              <w:pStyle w:val="a7"/>
              <w:spacing w:after="195"/>
              <w:jc w:val="both"/>
              <w:rPr>
                <w:rStyle w:val="ac"/>
                <w:rFonts w:ascii="Cambria" w:eastAsia="Calibri" w:hAnsi="Cambria"/>
                <w:b w:val="0"/>
                <w:bCs w:val="0"/>
                <w:iCs/>
                <w:sz w:val="26"/>
                <w:szCs w:val="26"/>
                <w:lang w:eastAsia="en-US"/>
              </w:rPr>
            </w:pPr>
            <w:r w:rsidRPr="009A786A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Интерес к белорусскому рынку и активам со стороны казахстанских миллионеров не может сравниться с экспансией в Беларуси российского капитала, но также растет.В топ-50 самых богатых бизнесменов Казахстана корреспондент «Завтра твоей страны» вычислил активистов белорусско-казахстанского сотрудничества.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7B1EC1" w:rsidRPr="00FF2E5C" w:rsidRDefault="00C37DDA" w:rsidP="007B1EC1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1" w:history="1">
              <w:r w:rsidR="007B1EC1" w:rsidRPr="009A786A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7B1EC1" w:rsidRPr="001D7544" w:rsidTr="00BC13C9">
        <w:trPr>
          <w:trHeight w:val="1413"/>
        </w:trPr>
        <w:tc>
          <w:tcPr>
            <w:tcW w:w="1129" w:type="pct"/>
            <w:shd w:val="clear" w:color="auto" w:fill="FFFFFF"/>
          </w:tcPr>
          <w:p w:rsidR="00227A7A" w:rsidRPr="00FF2E5C" w:rsidRDefault="00FB2E64" w:rsidP="000D4B1C">
            <w:pPr>
              <w:pStyle w:val="1"/>
              <w:spacing w:before="0" w:after="292"/>
              <w:rPr>
                <w:highlight w:val="yellow"/>
              </w:rPr>
            </w:pPr>
            <w:r w:rsidRPr="00FB2E64">
              <w:t xml:space="preserve">Беларусь возьмет у Китая в долг еще 323 </w:t>
            </w:r>
            <w:proofErr w:type="gramStart"/>
            <w:r w:rsidRPr="00FB2E64">
              <w:t>млн</w:t>
            </w:r>
            <w:proofErr w:type="gramEnd"/>
            <w:r w:rsidRPr="00FB2E64">
              <w:t xml:space="preserve"> долларов</w:t>
            </w:r>
          </w:p>
        </w:tc>
        <w:tc>
          <w:tcPr>
            <w:tcW w:w="3287" w:type="pct"/>
            <w:shd w:val="clear" w:color="auto" w:fill="FFFFFF"/>
          </w:tcPr>
          <w:p w:rsidR="008C5C0F" w:rsidRPr="00FB2E64" w:rsidRDefault="00FB2E64" w:rsidP="000D4B1C">
            <w:pPr>
              <w:pStyle w:val="a7"/>
              <w:spacing w:before="0" w:beforeAutospacing="0" w:after="195" w:afterAutospacing="0" w:line="276" w:lineRule="auto"/>
              <w:jc w:val="both"/>
              <w:rPr>
                <w:rStyle w:val="ac"/>
                <w:rFonts w:ascii="Cambria" w:eastAsia="Calibri" w:hAnsi="Cambria"/>
                <w:b w:val="0"/>
                <w:bCs w:val="0"/>
                <w:iCs/>
                <w:sz w:val="26"/>
                <w:szCs w:val="26"/>
                <w:lang w:eastAsia="en-US"/>
              </w:rPr>
            </w:pPr>
            <w:r w:rsidRPr="00FB2E64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Беларусь и Китай согласовали проект кредитного соглашения о предоставлении льготного покупательского кредита для реализации проекта "Строительство АЭС в Республике Беларусь. Выдача мощности и связь с энергосистемой".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7B1EC1" w:rsidRPr="00FB2E64" w:rsidRDefault="00C37DDA" w:rsidP="007B1EC1">
            <w:pPr>
              <w:spacing w:after="0"/>
              <w:jc w:val="center"/>
            </w:pPr>
            <w:hyperlink r:id="rId22" w:history="1">
              <w:r w:rsidR="007B1EC1" w:rsidRPr="00FB2E64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BD23FE" w:rsidRPr="001D7544" w:rsidTr="00957ADC">
        <w:trPr>
          <w:trHeight w:val="2037"/>
        </w:trPr>
        <w:tc>
          <w:tcPr>
            <w:tcW w:w="1129" w:type="pct"/>
            <w:shd w:val="clear" w:color="auto" w:fill="FFFFFF"/>
          </w:tcPr>
          <w:p w:rsidR="00BD23FE" w:rsidRPr="00FB2E64" w:rsidRDefault="00BD23FE" w:rsidP="000D4B1C">
            <w:pPr>
              <w:pStyle w:val="1"/>
              <w:spacing w:before="0" w:after="292"/>
            </w:pPr>
            <w:r w:rsidRPr="00BD23FE">
              <w:t xml:space="preserve">Минское отделение </w:t>
            </w:r>
            <w:proofErr w:type="spellStart"/>
            <w:r w:rsidRPr="00BD23FE">
              <w:t>БелТПП</w:t>
            </w:r>
            <w:proofErr w:type="spellEnd"/>
            <w:r w:rsidRPr="00BD23FE">
              <w:t xml:space="preserve"> и ТПП Будапешта подписали соглашение о сотрудничестве</w:t>
            </w:r>
          </w:p>
        </w:tc>
        <w:tc>
          <w:tcPr>
            <w:tcW w:w="3287" w:type="pct"/>
            <w:shd w:val="clear" w:color="auto" w:fill="FFFFFF"/>
          </w:tcPr>
          <w:p w:rsidR="00BD23FE" w:rsidRPr="00FB2E64" w:rsidRDefault="00BD23FE" w:rsidP="000D4B1C">
            <w:pPr>
              <w:pStyle w:val="a7"/>
              <w:spacing w:before="0" w:beforeAutospacing="0" w:after="195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BD23FE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Минское отделение Белорусской торгово-промышленной палаты и ТПП Будапешта подписали соглашение о сотрудничестве. Об этом сообщили БЕЛТА в столичном отделении палаты.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BD23FE" w:rsidRPr="00BD23FE" w:rsidRDefault="00C37DDA" w:rsidP="007B1EC1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3" w:history="1">
              <w:r w:rsidR="00BD23FE" w:rsidRPr="00BD23FE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BC13C9" w:rsidRPr="001D7544" w:rsidTr="00957ADC">
        <w:trPr>
          <w:trHeight w:val="2037"/>
        </w:trPr>
        <w:tc>
          <w:tcPr>
            <w:tcW w:w="1129" w:type="pct"/>
            <w:shd w:val="clear" w:color="auto" w:fill="FFFFFF"/>
          </w:tcPr>
          <w:p w:rsidR="00BC13C9" w:rsidRPr="00BD23FE" w:rsidRDefault="00BC13C9" w:rsidP="000D4B1C">
            <w:pPr>
              <w:pStyle w:val="1"/>
              <w:spacing w:before="0" w:after="292"/>
            </w:pPr>
            <w:r w:rsidRPr="00BC13C9">
              <w:t xml:space="preserve">ЕАБР, </w:t>
            </w:r>
            <w:proofErr w:type="spellStart"/>
            <w:r w:rsidRPr="00BC13C9">
              <w:t>Беларусбанк</w:t>
            </w:r>
            <w:proofErr w:type="spellEnd"/>
            <w:r w:rsidRPr="00BC13C9">
              <w:t xml:space="preserve"> и БМЗ подписали кредитные договоры на финансирование </w:t>
            </w:r>
            <w:proofErr w:type="spellStart"/>
            <w:r w:rsidRPr="00BC13C9">
              <w:t>инвестпроекта</w:t>
            </w:r>
            <w:proofErr w:type="spellEnd"/>
            <w:r w:rsidRPr="00BC13C9">
              <w:t xml:space="preserve"> в металлургии</w:t>
            </w:r>
          </w:p>
        </w:tc>
        <w:tc>
          <w:tcPr>
            <w:tcW w:w="3287" w:type="pct"/>
            <w:shd w:val="clear" w:color="auto" w:fill="FFFFFF"/>
          </w:tcPr>
          <w:p w:rsidR="00BC13C9" w:rsidRPr="00BD23FE" w:rsidRDefault="00BC13C9" w:rsidP="000D4B1C">
            <w:pPr>
              <w:pStyle w:val="a7"/>
              <w:spacing w:before="0" w:beforeAutospacing="0" w:after="195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BC13C9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18 июля Евразийский банк развития (ЕАБР), ОАО "АСБ </w:t>
            </w:r>
            <w:proofErr w:type="spellStart"/>
            <w:r w:rsidRPr="00BC13C9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Беларусбанк</w:t>
            </w:r>
            <w:proofErr w:type="spellEnd"/>
            <w:r w:rsidRPr="00BC13C9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" и ОАО "Белорусский металлургический завод" подписали кредитные договоры на финансирование </w:t>
            </w:r>
            <w:proofErr w:type="spellStart"/>
            <w:r w:rsidRPr="00BC13C9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инвестпроекта</w:t>
            </w:r>
            <w:proofErr w:type="spellEnd"/>
            <w:r w:rsidRPr="00BC13C9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в металлургии, передает корреспондент БЕЛТА.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BC13C9" w:rsidRPr="00BD23FE" w:rsidRDefault="00C37DDA" w:rsidP="007B1EC1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4" w:history="1">
              <w:r w:rsidR="00BC13C9" w:rsidRPr="00BC13C9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</w:tbl>
    <w:p w:rsidR="001D60D3" w:rsidRDefault="001D60D3"/>
    <w:tbl>
      <w:tblPr>
        <w:tblpPr w:leftFromText="180" w:rightFromText="180" w:vertAnchor="text" w:tblpX="-209" w:tblpY="1"/>
        <w:tblOverlap w:val="never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87"/>
        <w:gridCol w:w="10653"/>
        <w:gridCol w:w="1987"/>
      </w:tblGrid>
      <w:tr w:rsidR="00900028" w:rsidRPr="001D7544" w:rsidTr="00717141">
        <w:trPr>
          <w:trHeight w:val="558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900028" w:rsidRPr="007E646A" w:rsidRDefault="00900028" w:rsidP="002E322A">
            <w:pPr>
              <w:pStyle w:val="1"/>
              <w:spacing w:before="120" w:after="120"/>
              <w:jc w:val="center"/>
              <w:rPr>
                <w:b w:val="0"/>
                <w:color w:val="003366"/>
                <w:sz w:val="32"/>
                <w:szCs w:val="32"/>
              </w:rPr>
            </w:pPr>
            <w:r w:rsidRPr="007E646A">
              <w:rPr>
                <w:color w:val="3366CC"/>
                <w:sz w:val="32"/>
                <w:szCs w:val="32"/>
              </w:rPr>
              <w:t>ФИНАНСЫ</w:t>
            </w:r>
          </w:p>
        </w:tc>
      </w:tr>
      <w:tr w:rsidR="00C02AAA" w:rsidRPr="00400E92" w:rsidTr="009329EE">
        <w:trPr>
          <w:trHeight w:val="1724"/>
        </w:trPr>
        <w:tc>
          <w:tcPr>
            <w:tcW w:w="1081" w:type="pct"/>
            <w:shd w:val="clear" w:color="auto" w:fill="FFFFFF"/>
          </w:tcPr>
          <w:p w:rsidR="00FF2E5C" w:rsidRPr="00FF2E5C" w:rsidRDefault="00FF2E5C" w:rsidP="001D60D3">
            <w:pPr>
              <w:pStyle w:val="1"/>
              <w:shd w:val="clear" w:color="auto" w:fill="FFFFFF"/>
              <w:spacing w:before="0"/>
            </w:pPr>
            <w:r w:rsidRPr="00FF2E5C">
              <w:t>В сентябре доллар поднимется выше 9000 рублей?</w:t>
            </w:r>
          </w:p>
          <w:p w:rsidR="00ED6C4C" w:rsidRPr="00FF2E5C" w:rsidRDefault="00ED6C4C" w:rsidP="00FF2E5C">
            <w:pPr>
              <w:pStyle w:val="1"/>
              <w:spacing w:before="0" w:after="292"/>
              <w:textAlignment w:val="top"/>
            </w:pPr>
          </w:p>
        </w:tc>
        <w:tc>
          <w:tcPr>
            <w:tcW w:w="3303" w:type="pct"/>
            <w:shd w:val="clear" w:color="auto" w:fill="FFFFFF"/>
          </w:tcPr>
          <w:p w:rsidR="00490520" w:rsidRPr="00FF2E5C" w:rsidRDefault="00FF2E5C" w:rsidP="009329EE">
            <w:pPr>
              <w:pStyle w:val="a7"/>
              <w:spacing w:after="0"/>
              <w:jc w:val="both"/>
              <w:rPr>
                <w:rStyle w:val="ac"/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FF2E5C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К концу третьего квартала 2013 года официальный курс доллара США в Беларуси может достигнуть 9.100 рублей. Такие оценки приводятся в консенсус-прогнозе, который по итогам опроса экспертов подготовило российское агентство </w:t>
            </w:r>
            <w:proofErr w:type="spellStart"/>
            <w:proofErr w:type="gramStart"/>
            <w:r w:rsidRPr="00FF2E5C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С</w:t>
            </w:r>
            <w:proofErr w:type="gramEnd"/>
            <w:r w:rsidRPr="00FF2E5C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bonds</w:t>
            </w:r>
            <w:proofErr w:type="spellEnd"/>
            <w:r w:rsidRPr="00FF2E5C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, специализирующееся на изучении финансовых рынков</w:t>
            </w:r>
          </w:p>
        </w:tc>
        <w:tc>
          <w:tcPr>
            <w:tcW w:w="616" w:type="pct"/>
            <w:shd w:val="clear" w:color="auto" w:fill="FFFFFF"/>
            <w:vAlign w:val="center"/>
          </w:tcPr>
          <w:p w:rsidR="00C02AAA" w:rsidRPr="00FF2E5C" w:rsidRDefault="00C37DDA" w:rsidP="00CE3EF0">
            <w:pPr>
              <w:spacing w:after="0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5" w:history="1">
              <w:r w:rsidR="00C60301" w:rsidRPr="00FF2E5C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C60301" w:rsidRPr="001D7544" w:rsidTr="008C5C0F">
        <w:trPr>
          <w:trHeight w:val="1643"/>
        </w:trPr>
        <w:tc>
          <w:tcPr>
            <w:tcW w:w="1081" w:type="pct"/>
            <w:shd w:val="clear" w:color="auto" w:fill="FFFFFF"/>
          </w:tcPr>
          <w:p w:rsidR="00C60301" w:rsidRPr="00FF2E5C" w:rsidRDefault="00FF2E5C" w:rsidP="002915AC">
            <w:pPr>
              <w:pStyle w:val="1"/>
              <w:spacing w:before="0" w:after="292"/>
            </w:pPr>
            <w:r w:rsidRPr="00FF2E5C">
              <w:t xml:space="preserve">Ставка на </w:t>
            </w:r>
            <w:proofErr w:type="spellStart"/>
            <w:r w:rsidRPr="00FF2E5C">
              <w:t>рублевоммежбанке</w:t>
            </w:r>
            <w:proofErr w:type="spellEnd"/>
            <w:r w:rsidRPr="00FF2E5C">
              <w:t xml:space="preserve"> приблизилась к 40% </w:t>
            </w:r>
            <w:proofErr w:type="gramStart"/>
            <w:r w:rsidRPr="00FF2E5C">
              <w:t>годовых</w:t>
            </w:r>
            <w:proofErr w:type="gramEnd"/>
            <w:r w:rsidRPr="00FF2E5C">
              <w:t xml:space="preserve"> </w:t>
            </w:r>
          </w:p>
        </w:tc>
        <w:tc>
          <w:tcPr>
            <w:tcW w:w="3303" w:type="pct"/>
            <w:shd w:val="clear" w:color="auto" w:fill="FFFFFF"/>
          </w:tcPr>
          <w:p w:rsidR="00FF2E5C" w:rsidRPr="00FF2E5C" w:rsidRDefault="00FF2E5C" w:rsidP="00FF2E5C">
            <w:pPr>
              <w:pStyle w:val="a7"/>
              <w:spacing w:after="195"/>
              <w:jc w:val="both"/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</w:pPr>
            <w:r w:rsidRPr="00FF2E5C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Средняя ставка по однодневным межбанковским кредитам в национальной валюте по республике сложилась на уровне 39,7% </w:t>
            </w:r>
            <w:proofErr w:type="gramStart"/>
            <w:r w:rsidRPr="00FF2E5C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годовых</w:t>
            </w:r>
            <w:proofErr w:type="gramEnd"/>
            <w:r w:rsidRPr="00FF2E5C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. Резкий рост в июле ставок по однодневным межбанковским кредитам в национальной валюте является следствием сразу нескольких факторов.</w:t>
            </w:r>
          </w:p>
          <w:p w:rsidR="0019217A" w:rsidRPr="00FF2E5C" w:rsidRDefault="0019217A" w:rsidP="00FF2E5C">
            <w:pPr>
              <w:pStyle w:val="a7"/>
              <w:spacing w:before="0" w:beforeAutospacing="0" w:after="195" w:afterAutospacing="0" w:line="276" w:lineRule="auto"/>
              <w:jc w:val="both"/>
              <w:rPr>
                <w:rStyle w:val="ac"/>
                <w:bCs w:val="0"/>
              </w:rPr>
            </w:pPr>
          </w:p>
        </w:tc>
        <w:tc>
          <w:tcPr>
            <w:tcW w:w="616" w:type="pct"/>
            <w:shd w:val="clear" w:color="auto" w:fill="FFFFFF"/>
            <w:vAlign w:val="center"/>
          </w:tcPr>
          <w:p w:rsidR="00C60301" w:rsidRPr="00FF2E5C" w:rsidRDefault="00C37DDA" w:rsidP="00C60301">
            <w:pPr>
              <w:spacing w:after="0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6" w:history="1">
              <w:r w:rsidR="00C60301" w:rsidRPr="00FF2E5C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C60301" w:rsidRPr="001D7544" w:rsidTr="001D60D3">
        <w:trPr>
          <w:trHeight w:val="1828"/>
        </w:trPr>
        <w:tc>
          <w:tcPr>
            <w:tcW w:w="1081" w:type="pct"/>
            <w:shd w:val="clear" w:color="auto" w:fill="FFFFFF"/>
          </w:tcPr>
          <w:p w:rsidR="00F554E4" w:rsidRPr="00FF2E5C" w:rsidRDefault="001D60D3" w:rsidP="000425FB">
            <w:pPr>
              <w:pStyle w:val="1"/>
              <w:spacing w:before="0"/>
              <w:textAlignment w:val="baseline"/>
              <w:rPr>
                <w:rFonts w:ascii="Arial" w:hAnsi="Arial" w:cs="Arial"/>
                <w:b w:val="0"/>
                <w:bCs w:val="0"/>
                <w:color w:val="D61920"/>
                <w:sz w:val="49"/>
                <w:szCs w:val="49"/>
                <w:highlight w:val="yellow"/>
              </w:rPr>
            </w:pPr>
            <w:r w:rsidRPr="001D60D3">
              <w:t>Кредиторы Беларуси не верят в прогноз по инфляции на 2013 год</w:t>
            </w:r>
            <w:r w:rsidR="000425FB" w:rsidRPr="00FF2E5C">
              <w:rPr>
                <w:rFonts w:ascii="Arial" w:hAnsi="Arial" w:cs="Arial"/>
                <w:b w:val="0"/>
                <w:bCs w:val="0"/>
                <w:color w:val="D61920"/>
                <w:sz w:val="49"/>
                <w:szCs w:val="49"/>
                <w:highlight w:val="yellow"/>
                <w:bdr w:val="none" w:sz="0" w:space="0" w:color="auto" w:frame="1"/>
              </w:rPr>
              <w:br/>
            </w:r>
          </w:p>
        </w:tc>
        <w:tc>
          <w:tcPr>
            <w:tcW w:w="3303" w:type="pct"/>
            <w:shd w:val="clear" w:color="auto" w:fill="FFFFFF"/>
          </w:tcPr>
          <w:p w:rsidR="004F783D" w:rsidRPr="00FF2E5C" w:rsidRDefault="001D60D3" w:rsidP="000425FB">
            <w:pPr>
              <w:jc w:val="both"/>
              <w:rPr>
                <w:highlight w:val="yellow"/>
              </w:rPr>
            </w:pPr>
            <w:r w:rsidRPr="001D60D3">
              <w:rPr>
                <w:rFonts w:ascii="Cambria" w:hAnsi="Cambria"/>
                <w:iCs/>
                <w:sz w:val="26"/>
                <w:szCs w:val="26"/>
              </w:rPr>
              <w:t xml:space="preserve">Эксперты Евразийского банка развития, управляющего Антикризисным фондом </w:t>
            </w:r>
            <w:proofErr w:type="spellStart"/>
            <w:r w:rsidRPr="001D60D3">
              <w:rPr>
                <w:rFonts w:ascii="Cambria" w:hAnsi="Cambria"/>
                <w:iCs/>
                <w:sz w:val="26"/>
                <w:szCs w:val="26"/>
              </w:rPr>
              <w:t>ЕврАзЭС</w:t>
            </w:r>
            <w:proofErr w:type="spellEnd"/>
            <w:r w:rsidRPr="001D60D3">
              <w:rPr>
                <w:rFonts w:ascii="Cambria" w:hAnsi="Cambria"/>
                <w:iCs/>
                <w:sz w:val="26"/>
                <w:szCs w:val="26"/>
              </w:rPr>
              <w:t>, выделяющим Беларуси кредит, прогнозируют инфляцию в стране по итогам 2013 года на уровне 15% (официальный прогноз белорусских властей - не более 12%).</w:t>
            </w:r>
          </w:p>
        </w:tc>
        <w:tc>
          <w:tcPr>
            <w:tcW w:w="616" w:type="pct"/>
            <w:shd w:val="clear" w:color="auto" w:fill="FFFFFF"/>
            <w:vAlign w:val="center"/>
          </w:tcPr>
          <w:p w:rsidR="00C60301" w:rsidRPr="00FF2E5C" w:rsidRDefault="00C37DDA" w:rsidP="00C60301">
            <w:pPr>
              <w:spacing w:after="0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7" w:history="1">
              <w:r w:rsidR="00C60301" w:rsidRPr="001D60D3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AA4163" w:rsidRPr="001D7544" w:rsidTr="001D60D3">
        <w:trPr>
          <w:trHeight w:val="1967"/>
        </w:trPr>
        <w:tc>
          <w:tcPr>
            <w:tcW w:w="1081" w:type="pct"/>
            <w:shd w:val="clear" w:color="auto" w:fill="FFFFFF"/>
          </w:tcPr>
          <w:p w:rsidR="00AA4163" w:rsidRPr="00FF2E5C" w:rsidRDefault="001D60D3" w:rsidP="00E42FA0">
            <w:pPr>
              <w:pStyle w:val="1"/>
              <w:shd w:val="clear" w:color="auto" w:fill="FFFFFF"/>
              <w:spacing w:before="58" w:after="117"/>
              <w:rPr>
                <w:rFonts w:ascii="Arial" w:hAnsi="Arial" w:cs="Arial"/>
                <w:color w:val="CD150D"/>
                <w:sz w:val="33"/>
                <w:szCs w:val="33"/>
                <w:highlight w:val="yellow"/>
              </w:rPr>
            </w:pPr>
            <w:r w:rsidRPr="001D60D3">
              <w:t xml:space="preserve">Золотой запас </w:t>
            </w:r>
            <w:proofErr w:type="spellStart"/>
            <w:r w:rsidRPr="001D60D3">
              <w:t>Нацбанка</w:t>
            </w:r>
            <w:proofErr w:type="spellEnd"/>
            <w:r w:rsidRPr="001D60D3">
              <w:t xml:space="preserve"> Беларуси за I полугодие вырос на 500 кг до 33,8 т</w:t>
            </w:r>
          </w:p>
        </w:tc>
        <w:tc>
          <w:tcPr>
            <w:tcW w:w="3303" w:type="pct"/>
            <w:shd w:val="clear" w:color="auto" w:fill="FFFFFF"/>
          </w:tcPr>
          <w:p w:rsidR="00AA4163" w:rsidRPr="001D60D3" w:rsidRDefault="001D60D3" w:rsidP="00E42FA0">
            <w:pPr>
              <w:shd w:val="clear" w:color="auto" w:fill="FFFFFF"/>
              <w:jc w:val="both"/>
              <w:rPr>
                <w:rFonts w:ascii="Cambria" w:hAnsi="Cambria"/>
                <w:bCs/>
                <w:iCs/>
                <w:sz w:val="26"/>
                <w:szCs w:val="26"/>
              </w:rPr>
            </w:pPr>
            <w:r w:rsidRPr="001D60D3">
              <w:rPr>
                <w:rFonts w:ascii="Cambria" w:hAnsi="Cambria"/>
                <w:bCs/>
                <w:iCs/>
                <w:sz w:val="26"/>
                <w:szCs w:val="26"/>
              </w:rPr>
              <w:t xml:space="preserve">Золотой запас Национального банка Беларуси за первое полугодие вырос на 500 кг и достиг 33,8 т по данным на 1 июля 2013 года. Такая информация размещена на официальном сайте </w:t>
            </w:r>
            <w:proofErr w:type="spellStart"/>
            <w:r w:rsidRPr="001D60D3">
              <w:rPr>
                <w:rFonts w:ascii="Cambria" w:hAnsi="Cambria"/>
                <w:bCs/>
                <w:iCs/>
                <w:sz w:val="26"/>
                <w:szCs w:val="26"/>
              </w:rPr>
              <w:t>Нацбанка</w:t>
            </w:r>
            <w:proofErr w:type="spellEnd"/>
            <w:r w:rsidRPr="001D60D3">
              <w:rPr>
                <w:rFonts w:ascii="Cambria" w:hAnsi="Cambria"/>
                <w:bCs/>
                <w:iCs/>
                <w:sz w:val="26"/>
                <w:szCs w:val="26"/>
              </w:rPr>
              <w:t>, сообщает корреспондент БЕЛТА.</w:t>
            </w:r>
          </w:p>
        </w:tc>
        <w:tc>
          <w:tcPr>
            <w:tcW w:w="616" w:type="pct"/>
            <w:shd w:val="clear" w:color="auto" w:fill="FFFFFF"/>
            <w:vAlign w:val="center"/>
          </w:tcPr>
          <w:p w:rsidR="00AA4163" w:rsidRPr="001D60D3" w:rsidRDefault="00C37DDA" w:rsidP="00C60301">
            <w:pPr>
              <w:spacing w:after="0"/>
            </w:pPr>
            <w:hyperlink r:id="rId28" w:history="1">
              <w:r w:rsidR="00AA4163" w:rsidRPr="001D60D3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FB2E64" w:rsidRPr="001D7544" w:rsidTr="001D60D3">
        <w:trPr>
          <w:trHeight w:val="1967"/>
        </w:trPr>
        <w:tc>
          <w:tcPr>
            <w:tcW w:w="1081" w:type="pct"/>
            <w:shd w:val="clear" w:color="auto" w:fill="FFFFFF"/>
          </w:tcPr>
          <w:p w:rsidR="00FB2E64" w:rsidRPr="00FF2E5C" w:rsidRDefault="00FB2E64" w:rsidP="00FB2E64">
            <w:pPr>
              <w:pStyle w:val="1"/>
              <w:shd w:val="clear" w:color="auto" w:fill="FFFFFF"/>
              <w:spacing w:before="0"/>
              <w:rPr>
                <w:highlight w:val="yellow"/>
              </w:rPr>
            </w:pPr>
            <w:r>
              <w:t xml:space="preserve">Беларусь увлеклась ростом зарплат, что давит </w:t>
            </w:r>
            <w:proofErr w:type="gramStart"/>
            <w:r>
              <w:t>на</w:t>
            </w:r>
            <w:proofErr w:type="gramEnd"/>
            <w:r>
              <w:t xml:space="preserve"> и </w:t>
            </w:r>
            <w:proofErr w:type="gramStart"/>
            <w:r>
              <w:t>без</w:t>
            </w:r>
            <w:proofErr w:type="gramEnd"/>
            <w:r>
              <w:t xml:space="preserve"> того проблемный платежный баланс</w:t>
            </w:r>
          </w:p>
        </w:tc>
        <w:tc>
          <w:tcPr>
            <w:tcW w:w="3303" w:type="pct"/>
            <w:shd w:val="clear" w:color="auto" w:fill="FFFFFF"/>
          </w:tcPr>
          <w:p w:rsidR="00FB2E64" w:rsidRPr="009A786A" w:rsidRDefault="00FB2E64" w:rsidP="00FB2E64">
            <w:pPr>
              <w:pStyle w:val="3"/>
              <w:shd w:val="clear" w:color="auto" w:fill="FFFFFF"/>
              <w:spacing w:before="0" w:after="0"/>
              <w:jc w:val="both"/>
              <w:rPr>
                <w:rFonts w:eastAsia="Calibri"/>
                <w:b w:val="0"/>
                <w:bCs w:val="0"/>
                <w:iCs/>
              </w:rPr>
            </w:pPr>
            <w:r w:rsidRPr="009A786A">
              <w:rPr>
                <w:rFonts w:eastAsia="Calibri"/>
                <w:b w:val="0"/>
                <w:bCs w:val="0"/>
                <w:iCs/>
              </w:rPr>
              <w:t>Отличительной чертой первого квартала 2013 года в экономиках СНГ оказался спад в п</w:t>
            </w:r>
            <w:r>
              <w:rPr>
                <w:rFonts w:eastAsia="Calibri"/>
                <w:b w:val="0"/>
                <w:bCs w:val="0"/>
                <w:iCs/>
              </w:rPr>
              <w:t>ромышленном производстве</w:t>
            </w:r>
            <w:r w:rsidRPr="009A786A">
              <w:rPr>
                <w:rFonts w:eastAsia="Calibri"/>
                <w:b w:val="0"/>
                <w:bCs w:val="0"/>
                <w:iCs/>
              </w:rPr>
              <w:t xml:space="preserve"> на фоне замедления роста или</w:t>
            </w:r>
            <w:r w:rsidR="00BD23FE">
              <w:rPr>
                <w:rFonts w:eastAsia="Calibri"/>
                <w:b w:val="0"/>
                <w:bCs w:val="0"/>
                <w:iCs/>
              </w:rPr>
              <w:t xml:space="preserve"> падения экспорта и инвестиций</w:t>
            </w:r>
            <w:r w:rsidRPr="009A786A">
              <w:rPr>
                <w:rFonts w:eastAsia="Calibri"/>
                <w:b w:val="0"/>
                <w:bCs w:val="0"/>
                <w:iCs/>
              </w:rPr>
              <w:t>. Он стал причиной снижения показателей годового роста совокупного В</w:t>
            </w:r>
            <w:proofErr w:type="gramStart"/>
            <w:r w:rsidRPr="009A786A">
              <w:rPr>
                <w:rFonts w:eastAsia="Calibri"/>
                <w:b w:val="0"/>
                <w:bCs w:val="0"/>
                <w:iCs/>
              </w:rPr>
              <w:t>ВП стр</w:t>
            </w:r>
            <w:proofErr w:type="gramEnd"/>
            <w:r w:rsidRPr="009A786A">
              <w:rPr>
                <w:rFonts w:eastAsia="Calibri"/>
                <w:b w:val="0"/>
                <w:bCs w:val="0"/>
                <w:iCs/>
              </w:rPr>
              <w:t>ан СНГ (1,7%). Та</w:t>
            </w:r>
            <w:r>
              <w:rPr>
                <w:rFonts w:eastAsia="Calibri"/>
                <w:b w:val="0"/>
                <w:bCs w:val="0"/>
                <w:iCs/>
              </w:rPr>
              <w:t>кой вывод содержится в</w:t>
            </w:r>
            <w:r w:rsidRPr="009A786A">
              <w:rPr>
                <w:rFonts w:eastAsia="Calibri"/>
                <w:b w:val="0"/>
                <w:bCs w:val="0"/>
                <w:iCs/>
              </w:rPr>
              <w:t xml:space="preserve"> "</w:t>
            </w:r>
            <w:proofErr w:type="spellStart"/>
            <w:r w:rsidRPr="009A786A">
              <w:rPr>
                <w:rFonts w:eastAsia="Calibri"/>
                <w:b w:val="0"/>
                <w:bCs w:val="0"/>
                <w:iCs/>
              </w:rPr>
              <w:t>Макромониторе</w:t>
            </w:r>
            <w:proofErr w:type="spellEnd"/>
            <w:r w:rsidRPr="009A786A">
              <w:rPr>
                <w:rFonts w:eastAsia="Calibri"/>
                <w:b w:val="0"/>
                <w:bCs w:val="0"/>
                <w:iCs/>
              </w:rPr>
              <w:t xml:space="preserve"> СНГ", опубликованном Аналитическим управлением ЕАБР.</w:t>
            </w:r>
          </w:p>
          <w:p w:rsidR="00FB2E64" w:rsidRPr="00FF2E5C" w:rsidRDefault="00FB2E64" w:rsidP="00FB2E64">
            <w:pPr>
              <w:pStyle w:val="3"/>
              <w:shd w:val="clear" w:color="auto" w:fill="FFFFFF"/>
              <w:spacing w:before="0" w:after="0"/>
              <w:jc w:val="both"/>
              <w:rPr>
                <w:rFonts w:eastAsia="Calibri"/>
                <w:b w:val="0"/>
                <w:bCs w:val="0"/>
                <w:iCs/>
                <w:highlight w:val="yellow"/>
              </w:rPr>
            </w:pPr>
          </w:p>
        </w:tc>
        <w:tc>
          <w:tcPr>
            <w:tcW w:w="616" w:type="pct"/>
            <w:shd w:val="clear" w:color="auto" w:fill="FFFFFF"/>
            <w:vAlign w:val="center"/>
          </w:tcPr>
          <w:p w:rsidR="00FB2E64" w:rsidRPr="00FF2E5C" w:rsidRDefault="00C37DDA" w:rsidP="00FB2E64">
            <w:pPr>
              <w:spacing w:after="0"/>
              <w:rPr>
                <w:highlight w:val="yellow"/>
              </w:rPr>
            </w:pPr>
            <w:hyperlink r:id="rId29" w:history="1">
              <w:r w:rsidR="00FB2E64" w:rsidRPr="009A786A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</w:tbl>
    <w:p w:rsidR="001D60D3" w:rsidRDefault="001D60D3"/>
    <w:tbl>
      <w:tblPr>
        <w:tblpPr w:leftFromText="180" w:rightFromText="180" w:vertAnchor="text" w:horzAnchor="margin" w:tblpX="-176" w:tblpY="128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1"/>
        <w:gridCol w:w="10633"/>
        <w:gridCol w:w="1842"/>
      </w:tblGrid>
      <w:tr w:rsidR="00AD1F37" w:rsidRPr="00AD1F37" w:rsidTr="00DD14EC">
        <w:trPr>
          <w:trHeight w:val="918"/>
        </w:trPr>
        <w:tc>
          <w:tcPr>
            <w:tcW w:w="5000" w:type="pct"/>
            <w:gridSpan w:val="3"/>
            <w:shd w:val="clear" w:color="auto" w:fill="99CCFF"/>
            <w:vAlign w:val="center"/>
          </w:tcPr>
          <w:p w:rsidR="00AD1F37" w:rsidRPr="007E646A" w:rsidRDefault="00AD1F37" w:rsidP="00DD14EC">
            <w:pPr>
              <w:pStyle w:val="1"/>
              <w:spacing w:before="120" w:after="120"/>
              <w:jc w:val="center"/>
              <w:rPr>
                <w:rFonts w:ascii="Times New Roman" w:hAnsi="Times New Roman"/>
                <w:color w:val="FF0000"/>
              </w:rPr>
            </w:pPr>
            <w:r w:rsidRPr="007E646A">
              <w:rPr>
                <w:color w:val="3366CC"/>
                <w:sz w:val="32"/>
                <w:szCs w:val="32"/>
              </w:rPr>
              <w:t>МНЕНИЯ</w:t>
            </w:r>
          </w:p>
        </w:tc>
      </w:tr>
      <w:tr w:rsidR="00464570" w:rsidRPr="00AD1F37" w:rsidTr="001169DF">
        <w:trPr>
          <w:trHeight w:val="1417"/>
        </w:trPr>
        <w:tc>
          <w:tcPr>
            <w:tcW w:w="1132" w:type="pct"/>
            <w:shd w:val="clear" w:color="auto" w:fill="auto"/>
          </w:tcPr>
          <w:p w:rsidR="00464570" w:rsidRPr="00C71ADE" w:rsidRDefault="00464570" w:rsidP="00464570">
            <w:pPr>
              <w:pStyle w:val="2"/>
              <w:shd w:val="clear" w:color="auto" w:fill="FFFFFF"/>
              <w:spacing w:before="0" w:after="195"/>
              <w:textAlignment w:val="baseline"/>
              <w:rPr>
                <w:color w:val="365F91"/>
                <w:sz w:val="28"/>
                <w:szCs w:val="28"/>
              </w:rPr>
            </w:pPr>
            <w:r w:rsidRPr="00464570">
              <w:rPr>
                <w:color w:val="365F91"/>
                <w:sz w:val="28"/>
                <w:szCs w:val="28"/>
              </w:rPr>
              <w:t>Комментарий недели. Можно ли в Беларуси получить большие доходы от сбережений?</w:t>
            </w:r>
          </w:p>
        </w:tc>
        <w:tc>
          <w:tcPr>
            <w:tcW w:w="3297" w:type="pct"/>
            <w:shd w:val="clear" w:color="auto" w:fill="auto"/>
          </w:tcPr>
          <w:p w:rsidR="00464570" w:rsidRPr="00C71ADE" w:rsidRDefault="00464570" w:rsidP="00464570">
            <w:pPr>
              <w:shd w:val="clear" w:color="auto" w:fill="FFFFFF"/>
              <w:spacing w:after="0"/>
              <w:jc w:val="both"/>
              <w:rPr>
                <w:rFonts w:ascii="Cambria" w:hAnsi="Cambria"/>
                <w:iCs/>
                <w:sz w:val="26"/>
                <w:szCs w:val="26"/>
              </w:rPr>
            </w:pPr>
            <w:r w:rsidRPr="00464570">
              <w:rPr>
                <w:rFonts w:ascii="Cambria" w:hAnsi="Cambria"/>
                <w:iCs/>
                <w:sz w:val="26"/>
                <w:szCs w:val="26"/>
              </w:rPr>
              <w:t xml:space="preserve">Какими финансовыми инструментами в Беларуси можно воспользоваться, чтобы получить максимальный доход? На этот вопрос читателя TUT.by в рамках совместного проекта нашего портала, Исследовательского центра ИПМ и Белорусского экономического </w:t>
            </w:r>
            <w:proofErr w:type="spellStart"/>
            <w:r w:rsidRPr="00464570">
              <w:rPr>
                <w:rFonts w:ascii="Cambria" w:hAnsi="Cambria"/>
                <w:iCs/>
                <w:sz w:val="26"/>
                <w:szCs w:val="26"/>
              </w:rPr>
              <w:t>исследовательско-образовательного</w:t>
            </w:r>
            <w:proofErr w:type="spellEnd"/>
            <w:r w:rsidRPr="00464570">
              <w:rPr>
                <w:rFonts w:ascii="Cambria" w:hAnsi="Cambria"/>
                <w:iCs/>
                <w:sz w:val="26"/>
                <w:szCs w:val="26"/>
              </w:rPr>
              <w:t xml:space="preserve"> центра BEROC (Киев)</w:t>
            </w:r>
            <w:r>
              <w:rPr>
                <w:rFonts w:ascii="Cambria" w:hAnsi="Cambria"/>
                <w:iCs/>
                <w:sz w:val="26"/>
                <w:szCs w:val="26"/>
              </w:rPr>
              <w:t>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464570" w:rsidRPr="00C71ADE" w:rsidRDefault="00C37DDA" w:rsidP="00DD14EC">
            <w:pPr>
              <w:tabs>
                <w:tab w:val="left" w:pos="10398"/>
              </w:tabs>
              <w:spacing w:after="0"/>
            </w:pPr>
            <w:hyperlink r:id="rId30" w:history="1">
              <w:r w:rsidR="00464570" w:rsidRPr="00464570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915AC" w:rsidRPr="00AD1F37" w:rsidTr="001169DF">
        <w:trPr>
          <w:trHeight w:val="1417"/>
        </w:trPr>
        <w:tc>
          <w:tcPr>
            <w:tcW w:w="1132" w:type="pct"/>
            <w:shd w:val="clear" w:color="auto" w:fill="auto"/>
          </w:tcPr>
          <w:p w:rsidR="002915AC" w:rsidRPr="00464570" w:rsidRDefault="002915AC" w:rsidP="00464570">
            <w:pPr>
              <w:pStyle w:val="2"/>
              <w:shd w:val="clear" w:color="auto" w:fill="FFFFFF"/>
              <w:spacing w:before="0" w:after="195"/>
              <w:textAlignment w:val="baseline"/>
              <w:rPr>
                <w:color w:val="365F91"/>
                <w:sz w:val="28"/>
                <w:szCs w:val="28"/>
              </w:rPr>
            </w:pPr>
            <w:r w:rsidRPr="002915AC">
              <w:rPr>
                <w:color w:val="365F91"/>
                <w:sz w:val="28"/>
                <w:szCs w:val="28"/>
              </w:rPr>
              <w:t>Мнение: Вадим Елфимов о торговле с Таможенным союзом</w:t>
            </w:r>
          </w:p>
        </w:tc>
        <w:tc>
          <w:tcPr>
            <w:tcW w:w="3297" w:type="pct"/>
            <w:shd w:val="clear" w:color="auto" w:fill="auto"/>
          </w:tcPr>
          <w:p w:rsidR="002915AC" w:rsidRPr="00464570" w:rsidRDefault="002915AC" w:rsidP="00464570">
            <w:pPr>
              <w:shd w:val="clear" w:color="auto" w:fill="FFFFFF"/>
              <w:spacing w:after="0"/>
              <w:jc w:val="both"/>
              <w:rPr>
                <w:rFonts w:ascii="Cambria" w:hAnsi="Cambria"/>
                <w:iCs/>
                <w:sz w:val="26"/>
                <w:szCs w:val="26"/>
              </w:rPr>
            </w:pPr>
            <w:r w:rsidRPr="002915AC">
              <w:rPr>
                <w:rFonts w:ascii="Cambria" w:hAnsi="Cambria"/>
                <w:iCs/>
                <w:sz w:val="26"/>
                <w:szCs w:val="26"/>
              </w:rPr>
              <w:t>О том, как изменилась статистика внешней торговли нашей страны со странами Таможенного союза и с чем связано снижение объемов белорусского экспорта в последнее время – читайте в комментарии Вадима Елфимова, политолога, кандидата исторических наук, доцента кафедры международных отношений Белорусского государственного университета.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915AC" w:rsidRPr="00464570" w:rsidRDefault="00C37DDA" w:rsidP="002915AC">
            <w:pPr>
              <w:tabs>
                <w:tab w:val="left" w:pos="10398"/>
              </w:tabs>
              <w:spacing w:after="0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31" w:history="1">
              <w:r w:rsidR="002915AC" w:rsidRPr="002915AC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341896" w:rsidRPr="00AD1F37" w:rsidTr="000D07EA">
        <w:trPr>
          <w:trHeight w:val="1417"/>
        </w:trPr>
        <w:tc>
          <w:tcPr>
            <w:tcW w:w="1132" w:type="pct"/>
            <w:shd w:val="clear" w:color="auto" w:fill="auto"/>
          </w:tcPr>
          <w:p w:rsidR="00341896" w:rsidRPr="002915AC" w:rsidRDefault="002915AC" w:rsidP="000D4B1C">
            <w:pPr>
              <w:pStyle w:val="2"/>
              <w:shd w:val="clear" w:color="auto" w:fill="FFFFFF"/>
              <w:spacing w:before="0" w:after="97"/>
              <w:rPr>
                <w:rStyle w:val="ac"/>
                <w:iCs/>
              </w:rPr>
            </w:pPr>
            <w:r w:rsidRPr="002915AC">
              <w:rPr>
                <w:color w:val="365F91"/>
                <w:sz w:val="28"/>
                <w:szCs w:val="28"/>
              </w:rPr>
              <w:t xml:space="preserve">Итоги недели 18 июля 2013 года с Леонидом Заико, руководителем Аналитического центра «Стратегия», и Ярославом Романчуком, руководителем Центра </w:t>
            </w:r>
            <w:proofErr w:type="spellStart"/>
            <w:r w:rsidRPr="002915AC">
              <w:rPr>
                <w:color w:val="365F91"/>
                <w:sz w:val="28"/>
                <w:szCs w:val="28"/>
              </w:rPr>
              <w:t>Мизеса</w:t>
            </w:r>
            <w:proofErr w:type="spellEnd"/>
          </w:p>
        </w:tc>
        <w:tc>
          <w:tcPr>
            <w:tcW w:w="3297" w:type="pct"/>
            <w:shd w:val="clear" w:color="auto" w:fill="auto"/>
          </w:tcPr>
          <w:p w:rsidR="002915AC" w:rsidRPr="002915AC" w:rsidRDefault="002915AC" w:rsidP="002915AC">
            <w:pPr>
              <w:shd w:val="clear" w:color="auto" w:fill="FFFFFF"/>
              <w:spacing w:after="0" w:line="350" w:lineRule="atLeast"/>
              <w:jc w:val="both"/>
              <w:textAlignment w:val="top"/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</w:pPr>
            <w:r w:rsidRPr="002915AC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События на ПРИМУСЕ:</w:t>
            </w:r>
          </w:p>
          <w:p w:rsidR="002915AC" w:rsidRPr="002915AC" w:rsidRDefault="002915AC" w:rsidP="002915AC">
            <w:pPr>
              <w:pStyle w:val="ae"/>
              <w:numPr>
                <w:ilvl w:val="0"/>
                <w:numId w:val="4"/>
              </w:numPr>
              <w:shd w:val="clear" w:color="auto" w:fill="FFFFFF"/>
              <w:spacing w:after="0" w:line="350" w:lineRule="atLeast"/>
              <w:jc w:val="both"/>
              <w:textAlignment w:val="top"/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</w:pPr>
            <w:r w:rsidRPr="002915AC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 xml:space="preserve">Итоги визита А. Лукашенко в Китай. Поможет ли Беларуси создание </w:t>
            </w:r>
            <w:proofErr w:type="spellStart"/>
            <w:r w:rsidRPr="002915AC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экспортно-импортно-инвестиционной</w:t>
            </w:r>
            <w:proofErr w:type="spellEnd"/>
            <w:r w:rsidRPr="002915AC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 xml:space="preserve"> белорусской компании.</w:t>
            </w:r>
          </w:p>
          <w:p w:rsidR="002915AC" w:rsidRPr="002915AC" w:rsidRDefault="002915AC" w:rsidP="002915AC">
            <w:pPr>
              <w:pStyle w:val="ae"/>
              <w:numPr>
                <w:ilvl w:val="0"/>
                <w:numId w:val="4"/>
              </w:numPr>
              <w:shd w:val="clear" w:color="auto" w:fill="FFFFFF"/>
              <w:spacing w:before="292" w:after="292" w:line="350" w:lineRule="atLeast"/>
              <w:jc w:val="both"/>
              <w:textAlignment w:val="top"/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</w:pPr>
            <w:r w:rsidRPr="002915AC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особенности национальной методики расчета. КГК увеличил экономический эффект от своих проверок почти в 3 раза;</w:t>
            </w:r>
          </w:p>
          <w:p w:rsidR="002915AC" w:rsidRPr="002915AC" w:rsidRDefault="002915AC" w:rsidP="002915AC">
            <w:pPr>
              <w:pStyle w:val="ae"/>
              <w:numPr>
                <w:ilvl w:val="0"/>
                <w:numId w:val="4"/>
              </w:numPr>
              <w:shd w:val="clear" w:color="auto" w:fill="FFFFFF"/>
              <w:spacing w:before="292" w:after="292" w:line="350" w:lineRule="atLeast"/>
              <w:jc w:val="both"/>
              <w:textAlignment w:val="top"/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</w:pPr>
            <w:r w:rsidRPr="002915AC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 xml:space="preserve">откровения М. </w:t>
            </w:r>
            <w:proofErr w:type="spellStart"/>
            <w:r w:rsidRPr="002915AC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Мясниковича</w:t>
            </w:r>
            <w:proofErr w:type="spellEnd"/>
            <w:r w:rsidRPr="002915AC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 xml:space="preserve">: жить за чужой счет нельзя. Это касается хронического банкрота витебской предприятие «КИМ (Классика индустрии моды») и сельского хозяйства. </w:t>
            </w:r>
          </w:p>
          <w:p w:rsidR="000D4B1C" w:rsidRPr="002915AC" w:rsidRDefault="002915AC" w:rsidP="002915AC">
            <w:pPr>
              <w:pStyle w:val="ae"/>
              <w:numPr>
                <w:ilvl w:val="0"/>
                <w:numId w:val="4"/>
              </w:numPr>
              <w:shd w:val="clear" w:color="auto" w:fill="FFFFFF"/>
              <w:spacing w:before="292" w:after="292" w:line="350" w:lineRule="atLeast"/>
              <w:jc w:val="both"/>
              <w:textAlignment w:val="top"/>
              <w:rPr>
                <w:rStyle w:val="ac"/>
                <w:rFonts w:ascii="Cambria" w:hAnsi="Cambria"/>
                <w:b w:val="0"/>
                <w:bCs w:val="0"/>
                <w:iCs/>
                <w:sz w:val="26"/>
                <w:szCs w:val="26"/>
              </w:rPr>
            </w:pPr>
            <w:r w:rsidRPr="002915AC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 xml:space="preserve">и многое другое. 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341896" w:rsidRPr="002915AC" w:rsidRDefault="00C37DDA" w:rsidP="00DD14EC">
            <w:pPr>
              <w:tabs>
                <w:tab w:val="left" w:pos="10398"/>
              </w:tabs>
              <w:spacing w:after="0"/>
            </w:pPr>
            <w:hyperlink r:id="rId32" w:history="1">
              <w:r w:rsidR="007E0C18" w:rsidRPr="002915AC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</w:tbl>
    <w:p w:rsidR="001248AD" w:rsidRPr="00D65585" w:rsidRDefault="001248AD" w:rsidP="007E0C18">
      <w:pPr>
        <w:tabs>
          <w:tab w:val="left" w:pos="10398"/>
        </w:tabs>
        <w:spacing w:after="0"/>
        <w:rPr>
          <w:rFonts w:ascii="Times New Roman" w:hAnsi="Times New Roman"/>
          <w:b/>
          <w:color w:val="FF0000"/>
          <w:sz w:val="28"/>
          <w:szCs w:val="28"/>
        </w:rPr>
      </w:pPr>
    </w:p>
    <w:sectPr w:rsidR="001248AD" w:rsidRPr="00D65585" w:rsidSect="00CF7104">
      <w:pgSz w:w="16838" w:h="11906" w:orient="landscape" w:code="9"/>
      <w:pgMar w:top="567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02954"/>
    <w:multiLevelType w:val="hybridMultilevel"/>
    <w:tmpl w:val="894833C6"/>
    <w:lvl w:ilvl="0" w:tplc="041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">
    <w:nsid w:val="40640D82"/>
    <w:multiLevelType w:val="hybridMultilevel"/>
    <w:tmpl w:val="EDC40B1C"/>
    <w:lvl w:ilvl="0" w:tplc="042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C5B56"/>
    <w:multiLevelType w:val="hybridMultilevel"/>
    <w:tmpl w:val="68CA94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1B87798"/>
    <w:multiLevelType w:val="multilevel"/>
    <w:tmpl w:val="AB880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attachedTemplate r:id="rId1"/>
  <w:defaultTabStop w:val="708"/>
  <w:hyphenationZone w:val="141"/>
  <w:drawingGridHorizontalSpacing w:val="110"/>
  <w:displayHorizontalDrawingGridEvery w:val="2"/>
  <w:characterSpacingControl w:val="doNotCompress"/>
  <w:compat/>
  <w:rsids>
    <w:rsidRoot w:val="00FF2E5C"/>
    <w:rsid w:val="000002AB"/>
    <w:rsid w:val="00006448"/>
    <w:rsid w:val="00006B61"/>
    <w:rsid w:val="00006E9F"/>
    <w:rsid w:val="00007F87"/>
    <w:rsid w:val="00010D1F"/>
    <w:rsid w:val="00014BFE"/>
    <w:rsid w:val="00015E0C"/>
    <w:rsid w:val="00016AF6"/>
    <w:rsid w:val="000225CE"/>
    <w:rsid w:val="0002308D"/>
    <w:rsid w:val="00025163"/>
    <w:rsid w:val="00027834"/>
    <w:rsid w:val="000279A7"/>
    <w:rsid w:val="000316C1"/>
    <w:rsid w:val="000425FB"/>
    <w:rsid w:val="000433AB"/>
    <w:rsid w:val="0004363F"/>
    <w:rsid w:val="00043B6B"/>
    <w:rsid w:val="00044218"/>
    <w:rsid w:val="000452D4"/>
    <w:rsid w:val="0005468D"/>
    <w:rsid w:val="00055C08"/>
    <w:rsid w:val="00056A70"/>
    <w:rsid w:val="00060098"/>
    <w:rsid w:val="00063FB5"/>
    <w:rsid w:val="00071850"/>
    <w:rsid w:val="00075297"/>
    <w:rsid w:val="0007639F"/>
    <w:rsid w:val="00076F9E"/>
    <w:rsid w:val="000806C8"/>
    <w:rsid w:val="0008426C"/>
    <w:rsid w:val="00084744"/>
    <w:rsid w:val="00094F5C"/>
    <w:rsid w:val="00097330"/>
    <w:rsid w:val="000A0187"/>
    <w:rsid w:val="000A0BA7"/>
    <w:rsid w:val="000A11C2"/>
    <w:rsid w:val="000A1C12"/>
    <w:rsid w:val="000A2AF2"/>
    <w:rsid w:val="000A362B"/>
    <w:rsid w:val="000A378D"/>
    <w:rsid w:val="000A487B"/>
    <w:rsid w:val="000A5679"/>
    <w:rsid w:val="000A6248"/>
    <w:rsid w:val="000A6E1B"/>
    <w:rsid w:val="000A7C77"/>
    <w:rsid w:val="000B1B98"/>
    <w:rsid w:val="000B1EFC"/>
    <w:rsid w:val="000B6959"/>
    <w:rsid w:val="000C06BA"/>
    <w:rsid w:val="000C0C86"/>
    <w:rsid w:val="000C103A"/>
    <w:rsid w:val="000C1233"/>
    <w:rsid w:val="000C1526"/>
    <w:rsid w:val="000C2D7E"/>
    <w:rsid w:val="000C3097"/>
    <w:rsid w:val="000C3217"/>
    <w:rsid w:val="000C4B66"/>
    <w:rsid w:val="000C67FA"/>
    <w:rsid w:val="000C69D1"/>
    <w:rsid w:val="000D07EA"/>
    <w:rsid w:val="000D4B1C"/>
    <w:rsid w:val="000D4FA0"/>
    <w:rsid w:val="000D58DF"/>
    <w:rsid w:val="000D7D9F"/>
    <w:rsid w:val="000E0509"/>
    <w:rsid w:val="000E077A"/>
    <w:rsid w:val="000E17D7"/>
    <w:rsid w:val="000E5F39"/>
    <w:rsid w:val="000E75FE"/>
    <w:rsid w:val="000F2262"/>
    <w:rsid w:val="000F270C"/>
    <w:rsid w:val="000F331C"/>
    <w:rsid w:val="000F4595"/>
    <w:rsid w:val="000F65B9"/>
    <w:rsid w:val="00102D2F"/>
    <w:rsid w:val="00102EA5"/>
    <w:rsid w:val="00106D99"/>
    <w:rsid w:val="0011056A"/>
    <w:rsid w:val="001144E2"/>
    <w:rsid w:val="00115837"/>
    <w:rsid w:val="001169DF"/>
    <w:rsid w:val="00120AA3"/>
    <w:rsid w:val="001248AD"/>
    <w:rsid w:val="001265F2"/>
    <w:rsid w:val="001273AF"/>
    <w:rsid w:val="00130541"/>
    <w:rsid w:val="00134764"/>
    <w:rsid w:val="00137667"/>
    <w:rsid w:val="00140DAE"/>
    <w:rsid w:val="00143683"/>
    <w:rsid w:val="00147F9D"/>
    <w:rsid w:val="00152040"/>
    <w:rsid w:val="001564AC"/>
    <w:rsid w:val="00160DB7"/>
    <w:rsid w:val="00162BE0"/>
    <w:rsid w:val="00164EB0"/>
    <w:rsid w:val="00167A74"/>
    <w:rsid w:val="001700E8"/>
    <w:rsid w:val="0017023C"/>
    <w:rsid w:val="00170FF3"/>
    <w:rsid w:val="00171B64"/>
    <w:rsid w:val="001728C0"/>
    <w:rsid w:val="0017678B"/>
    <w:rsid w:val="00180700"/>
    <w:rsid w:val="0018092F"/>
    <w:rsid w:val="001809ED"/>
    <w:rsid w:val="00183EBE"/>
    <w:rsid w:val="00184617"/>
    <w:rsid w:val="001871B1"/>
    <w:rsid w:val="00187F0D"/>
    <w:rsid w:val="00190812"/>
    <w:rsid w:val="00190AFE"/>
    <w:rsid w:val="0019217A"/>
    <w:rsid w:val="001954DC"/>
    <w:rsid w:val="0019600E"/>
    <w:rsid w:val="001960F6"/>
    <w:rsid w:val="001963BB"/>
    <w:rsid w:val="00196677"/>
    <w:rsid w:val="001A00E1"/>
    <w:rsid w:val="001A2AD7"/>
    <w:rsid w:val="001A339C"/>
    <w:rsid w:val="001A77DA"/>
    <w:rsid w:val="001B1072"/>
    <w:rsid w:val="001B36FF"/>
    <w:rsid w:val="001B4E42"/>
    <w:rsid w:val="001B5E98"/>
    <w:rsid w:val="001B6635"/>
    <w:rsid w:val="001C0732"/>
    <w:rsid w:val="001C120B"/>
    <w:rsid w:val="001C3928"/>
    <w:rsid w:val="001C3C14"/>
    <w:rsid w:val="001C73EA"/>
    <w:rsid w:val="001C752F"/>
    <w:rsid w:val="001C769E"/>
    <w:rsid w:val="001D2253"/>
    <w:rsid w:val="001D52A3"/>
    <w:rsid w:val="001D6048"/>
    <w:rsid w:val="001D60D3"/>
    <w:rsid w:val="001D7476"/>
    <w:rsid w:val="001D7544"/>
    <w:rsid w:val="001E096A"/>
    <w:rsid w:val="001E0DC8"/>
    <w:rsid w:val="001E0F1E"/>
    <w:rsid w:val="001E6636"/>
    <w:rsid w:val="001F22E3"/>
    <w:rsid w:val="0020140C"/>
    <w:rsid w:val="00201C85"/>
    <w:rsid w:val="00203594"/>
    <w:rsid w:val="002069BE"/>
    <w:rsid w:val="00210413"/>
    <w:rsid w:val="002122AC"/>
    <w:rsid w:val="0021638B"/>
    <w:rsid w:val="00223F9E"/>
    <w:rsid w:val="00224008"/>
    <w:rsid w:val="00227A7A"/>
    <w:rsid w:val="00232455"/>
    <w:rsid w:val="002375AD"/>
    <w:rsid w:val="00237D44"/>
    <w:rsid w:val="00240572"/>
    <w:rsid w:val="00242C55"/>
    <w:rsid w:val="00245809"/>
    <w:rsid w:val="002522D8"/>
    <w:rsid w:val="0025308C"/>
    <w:rsid w:val="00261119"/>
    <w:rsid w:val="00261442"/>
    <w:rsid w:val="00264E80"/>
    <w:rsid w:val="002651F0"/>
    <w:rsid w:val="0027255E"/>
    <w:rsid w:val="00273A6B"/>
    <w:rsid w:val="00275ED8"/>
    <w:rsid w:val="0027663A"/>
    <w:rsid w:val="002804B8"/>
    <w:rsid w:val="00281140"/>
    <w:rsid w:val="0028161D"/>
    <w:rsid w:val="00281C86"/>
    <w:rsid w:val="00284172"/>
    <w:rsid w:val="002854DC"/>
    <w:rsid w:val="00287595"/>
    <w:rsid w:val="002915AC"/>
    <w:rsid w:val="00291AAF"/>
    <w:rsid w:val="002939EA"/>
    <w:rsid w:val="0029471A"/>
    <w:rsid w:val="0029620D"/>
    <w:rsid w:val="002A291B"/>
    <w:rsid w:val="002A35AB"/>
    <w:rsid w:val="002A3D45"/>
    <w:rsid w:val="002A457F"/>
    <w:rsid w:val="002A7237"/>
    <w:rsid w:val="002A79FE"/>
    <w:rsid w:val="002B53F5"/>
    <w:rsid w:val="002B6507"/>
    <w:rsid w:val="002C1093"/>
    <w:rsid w:val="002C3882"/>
    <w:rsid w:val="002C3C9E"/>
    <w:rsid w:val="002C7568"/>
    <w:rsid w:val="002D026F"/>
    <w:rsid w:val="002D03FC"/>
    <w:rsid w:val="002D1BBD"/>
    <w:rsid w:val="002D472A"/>
    <w:rsid w:val="002D6BC9"/>
    <w:rsid w:val="002E07B4"/>
    <w:rsid w:val="002E1068"/>
    <w:rsid w:val="002E10DC"/>
    <w:rsid w:val="002E1AE4"/>
    <w:rsid w:val="002E1C40"/>
    <w:rsid w:val="002E1FDA"/>
    <w:rsid w:val="002E30CA"/>
    <w:rsid w:val="002E322A"/>
    <w:rsid w:val="002E4DD6"/>
    <w:rsid w:val="002E625F"/>
    <w:rsid w:val="002E69BC"/>
    <w:rsid w:val="002E748C"/>
    <w:rsid w:val="002F60AA"/>
    <w:rsid w:val="002F723F"/>
    <w:rsid w:val="002F7FB7"/>
    <w:rsid w:val="00304025"/>
    <w:rsid w:val="0030525A"/>
    <w:rsid w:val="003055AB"/>
    <w:rsid w:val="003061BB"/>
    <w:rsid w:val="00306779"/>
    <w:rsid w:val="003101F4"/>
    <w:rsid w:val="00310F19"/>
    <w:rsid w:val="003213F8"/>
    <w:rsid w:val="00321466"/>
    <w:rsid w:val="00325881"/>
    <w:rsid w:val="00325C8A"/>
    <w:rsid w:val="003264C6"/>
    <w:rsid w:val="003266BB"/>
    <w:rsid w:val="00326C19"/>
    <w:rsid w:val="00332552"/>
    <w:rsid w:val="00332A18"/>
    <w:rsid w:val="003344F0"/>
    <w:rsid w:val="00335A78"/>
    <w:rsid w:val="00335FFD"/>
    <w:rsid w:val="00336C55"/>
    <w:rsid w:val="00337893"/>
    <w:rsid w:val="003403FD"/>
    <w:rsid w:val="00340AF0"/>
    <w:rsid w:val="00341896"/>
    <w:rsid w:val="00341AE3"/>
    <w:rsid w:val="00342EFD"/>
    <w:rsid w:val="00343912"/>
    <w:rsid w:val="003473A1"/>
    <w:rsid w:val="00347DFF"/>
    <w:rsid w:val="003507D1"/>
    <w:rsid w:val="00352C2D"/>
    <w:rsid w:val="00352E71"/>
    <w:rsid w:val="003535F5"/>
    <w:rsid w:val="00354023"/>
    <w:rsid w:val="00357AF0"/>
    <w:rsid w:val="003606A3"/>
    <w:rsid w:val="00360DC2"/>
    <w:rsid w:val="00361489"/>
    <w:rsid w:val="00361721"/>
    <w:rsid w:val="003630AB"/>
    <w:rsid w:val="003642DB"/>
    <w:rsid w:val="003663E6"/>
    <w:rsid w:val="003674ED"/>
    <w:rsid w:val="00370017"/>
    <w:rsid w:val="0037014C"/>
    <w:rsid w:val="0037183A"/>
    <w:rsid w:val="003759BF"/>
    <w:rsid w:val="00376118"/>
    <w:rsid w:val="003774BA"/>
    <w:rsid w:val="0037782D"/>
    <w:rsid w:val="00380B00"/>
    <w:rsid w:val="00384E34"/>
    <w:rsid w:val="00385654"/>
    <w:rsid w:val="00391358"/>
    <w:rsid w:val="0039713B"/>
    <w:rsid w:val="003A3262"/>
    <w:rsid w:val="003A3792"/>
    <w:rsid w:val="003A73D1"/>
    <w:rsid w:val="003A75EA"/>
    <w:rsid w:val="003B39FC"/>
    <w:rsid w:val="003B7115"/>
    <w:rsid w:val="003B7289"/>
    <w:rsid w:val="003C1AA8"/>
    <w:rsid w:val="003C53DB"/>
    <w:rsid w:val="003C70E6"/>
    <w:rsid w:val="003D059E"/>
    <w:rsid w:val="003D1CD0"/>
    <w:rsid w:val="003E1B93"/>
    <w:rsid w:val="003E337B"/>
    <w:rsid w:val="003E4414"/>
    <w:rsid w:val="003E64C3"/>
    <w:rsid w:val="003F18B8"/>
    <w:rsid w:val="004002BA"/>
    <w:rsid w:val="00400E92"/>
    <w:rsid w:val="00401776"/>
    <w:rsid w:val="004056B1"/>
    <w:rsid w:val="004065ED"/>
    <w:rsid w:val="00406C32"/>
    <w:rsid w:val="00406E33"/>
    <w:rsid w:val="0040776B"/>
    <w:rsid w:val="00407D4F"/>
    <w:rsid w:val="00407D68"/>
    <w:rsid w:val="00411D59"/>
    <w:rsid w:val="004126C8"/>
    <w:rsid w:val="004145DC"/>
    <w:rsid w:val="00414FB5"/>
    <w:rsid w:val="004228E2"/>
    <w:rsid w:val="00425143"/>
    <w:rsid w:val="004256B0"/>
    <w:rsid w:val="004265ED"/>
    <w:rsid w:val="00433A29"/>
    <w:rsid w:val="00433FD0"/>
    <w:rsid w:val="0043662A"/>
    <w:rsid w:val="004369C0"/>
    <w:rsid w:val="004376DA"/>
    <w:rsid w:val="00440DAE"/>
    <w:rsid w:val="004417FA"/>
    <w:rsid w:val="004448A0"/>
    <w:rsid w:val="0044623A"/>
    <w:rsid w:val="004465B9"/>
    <w:rsid w:val="00446939"/>
    <w:rsid w:val="00450F52"/>
    <w:rsid w:val="00451260"/>
    <w:rsid w:val="004520D1"/>
    <w:rsid w:val="00453093"/>
    <w:rsid w:val="004554A1"/>
    <w:rsid w:val="0045691D"/>
    <w:rsid w:val="0045702E"/>
    <w:rsid w:val="0045779E"/>
    <w:rsid w:val="004601D8"/>
    <w:rsid w:val="0046335F"/>
    <w:rsid w:val="00464570"/>
    <w:rsid w:val="00464DED"/>
    <w:rsid w:val="0046606E"/>
    <w:rsid w:val="00470F0C"/>
    <w:rsid w:val="0047230B"/>
    <w:rsid w:val="00472CA3"/>
    <w:rsid w:val="00474CFF"/>
    <w:rsid w:val="00475E76"/>
    <w:rsid w:val="00482DFE"/>
    <w:rsid w:val="00483456"/>
    <w:rsid w:val="00483747"/>
    <w:rsid w:val="00485942"/>
    <w:rsid w:val="00490520"/>
    <w:rsid w:val="00491663"/>
    <w:rsid w:val="004925C8"/>
    <w:rsid w:val="00493BF8"/>
    <w:rsid w:val="004959A3"/>
    <w:rsid w:val="00495EE8"/>
    <w:rsid w:val="0049652F"/>
    <w:rsid w:val="004976D1"/>
    <w:rsid w:val="004A0283"/>
    <w:rsid w:val="004A124E"/>
    <w:rsid w:val="004A20B6"/>
    <w:rsid w:val="004A40E9"/>
    <w:rsid w:val="004A62CE"/>
    <w:rsid w:val="004A630D"/>
    <w:rsid w:val="004A6A71"/>
    <w:rsid w:val="004B0251"/>
    <w:rsid w:val="004B1BEF"/>
    <w:rsid w:val="004C04A4"/>
    <w:rsid w:val="004C04B2"/>
    <w:rsid w:val="004C0696"/>
    <w:rsid w:val="004C3331"/>
    <w:rsid w:val="004C4C52"/>
    <w:rsid w:val="004C69AC"/>
    <w:rsid w:val="004C7085"/>
    <w:rsid w:val="004D0A3C"/>
    <w:rsid w:val="004D23C9"/>
    <w:rsid w:val="004D3015"/>
    <w:rsid w:val="004D3B0D"/>
    <w:rsid w:val="004D5E8C"/>
    <w:rsid w:val="004D650A"/>
    <w:rsid w:val="004F07C0"/>
    <w:rsid w:val="004F38A9"/>
    <w:rsid w:val="004F783D"/>
    <w:rsid w:val="005023FC"/>
    <w:rsid w:val="00504393"/>
    <w:rsid w:val="005050BD"/>
    <w:rsid w:val="0050564E"/>
    <w:rsid w:val="0051031A"/>
    <w:rsid w:val="00510A74"/>
    <w:rsid w:val="005111FE"/>
    <w:rsid w:val="00511867"/>
    <w:rsid w:val="0051401B"/>
    <w:rsid w:val="00514D99"/>
    <w:rsid w:val="005177A3"/>
    <w:rsid w:val="00517AA2"/>
    <w:rsid w:val="00520CFC"/>
    <w:rsid w:val="00522907"/>
    <w:rsid w:val="00525432"/>
    <w:rsid w:val="00527980"/>
    <w:rsid w:val="00530755"/>
    <w:rsid w:val="005335FA"/>
    <w:rsid w:val="005337EF"/>
    <w:rsid w:val="005352CE"/>
    <w:rsid w:val="00535337"/>
    <w:rsid w:val="00536D01"/>
    <w:rsid w:val="0054369E"/>
    <w:rsid w:val="00547530"/>
    <w:rsid w:val="00547580"/>
    <w:rsid w:val="005524AC"/>
    <w:rsid w:val="0056033E"/>
    <w:rsid w:val="00560401"/>
    <w:rsid w:val="00560CD9"/>
    <w:rsid w:val="00567032"/>
    <w:rsid w:val="00567A85"/>
    <w:rsid w:val="00580DF2"/>
    <w:rsid w:val="00584539"/>
    <w:rsid w:val="0058518D"/>
    <w:rsid w:val="00587581"/>
    <w:rsid w:val="00587D74"/>
    <w:rsid w:val="00590688"/>
    <w:rsid w:val="00590EDB"/>
    <w:rsid w:val="005923F5"/>
    <w:rsid w:val="00593F34"/>
    <w:rsid w:val="00594E93"/>
    <w:rsid w:val="005A1293"/>
    <w:rsid w:val="005A266D"/>
    <w:rsid w:val="005A28DE"/>
    <w:rsid w:val="005A5031"/>
    <w:rsid w:val="005A6C69"/>
    <w:rsid w:val="005A6C84"/>
    <w:rsid w:val="005B2964"/>
    <w:rsid w:val="005B3603"/>
    <w:rsid w:val="005C2C77"/>
    <w:rsid w:val="005C4417"/>
    <w:rsid w:val="005C4531"/>
    <w:rsid w:val="005C704A"/>
    <w:rsid w:val="005E42EB"/>
    <w:rsid w:val="005E431F"/>
    <w:rsid w:val="005E6361"/>
    <w:rsid w:val="005F034A"/>
    <w:rsid w:val="005F03FB"/>
    <w:rsid w:val="005F0A73"/>
    <w:rsid w:val="005F146E"/>
    <w:rsid w:val="005F2DCE"/>
    <w:rsid w:val="005F3BC5"/>
    <w:rsid w:val="005F4420"/>
    <w:rsid w:val="00601BA0"/>
    <w:rsid w:val="00601EA2"/>
    <w:rsid w:val="006037BE"/>
    <w:rsid w:val="00604131"/>
    <w:rsid w:val="00611348"/>
    <w:rsid w:val="00611564"/>
    <w:rsid w:val="00614152"/>
    <w:rsid w:val="0061705A"/>
    <w:rsid w:val="0061755E"/>
    <w:rsid w:val="00631EDE"/>
    <w:rsid w:val="0063269B"/>
    <w:rsid w:val="00635A03"/>
    <w:rsid w:val="00636CB0"/>
    <w:rsid w:val="00637F7C"/>
    <w:rsid w:val="0064100B"/>
    <w:rsid w:val="00641B00"/>
    <w:rsid w:val="00641E82"/>
    <w:rsid w:val="00643EF8"/>
    <w:rsid w:val="00643F20"/>
    <w:rsid w:val="00644258"/>
    <w:rsid w:val="006448CC"/>
    <w:rsid w:val="00645CC9"/>
    <w:rsid w:val="00646E22"/>
    <w:rsid w:val="0064798F"/>
    <w:rsid w:val="00651561"/>
    <w:rsid w:val="00651E69"/>
    <w:rsid w:val="0065273D"/>
    <w:rsid w:val="00657B36"/>
    <w:rsid w:val="00657D2A"/>
    <w:rsid w:val="00661E40"/>
    <w:rsid w:val="0067084D"/>
    <w:rsid w:val="00672778"/>
    <w:rsid w:val="00676B7F"/>
    <w:rsid w:val="00677C29"/>
    <w:rsid w:val="00681D7D"/>
    <w:rsid w:val="00683D7E"/>
    <w:rsid w:val="006844ED"/>
    <w:rsid w:val="00684EBA"/>
    <w:rsid w:val="00693CA1"/>
    <w:rsid w:val="00693DCA"/>
    <w:rsid w:val="0069588D"/>
    <w:rsid w:val="00697AE7"/>
    <w:rsid w:val="006A16A3"/>
    <w:rsid w:val="006A33AE"/>
    <w:rsid w:val="006A55AC"/>
    <w:rsid w:val="006A7BE0"/>
    <w:rsid w:val="006B03DD"/>
    <w:rsid w:val="006B04C9"/>
    <w:rsid w:val="006B2610"/>
    <w:rsid w:val="006B4A64"/>
    <w:rsid w:val="006B4FFC"/>
    <w:rsid w:val="006B6B09"/>
    <w:rsid w:val="006C0CF4"/>
    <w:rsid w:val="006C12CF"/>
    <w:rsid w:val="006C1EB4"/>
    <w:rsid w:val="006C6EC2"/>
    <w:rsid w:val="006D03A5"/>
    <w:rsid w:val="006D15A3"/>
    <w:rsid w:val="006D2EB9"/>
    <w:rsid w:val="006D31CC"/>
    <w:rsid w:val="006D59BA"/>
    <w:rsid w:val="006D5C08"/>
    <w:rsid w:val="006E0BDD"/>
    <w:rsid w:val="006E2509"/>
    <w:rsid w:val="006E3CDA"/>
    <w:rsid w:val="006E4A64"/>
    <w:rsid w:val="006E5707"/>
    <w:rsid w:val="006E6A6D"/>
    <w:rsid w:val="006E76EA"/>
    <w:rsid w:val="006F596D"/>
    <w:rsid w:val="006F7488"/>
    <w:rsid w:val="006F7A17"/>
    <w:rsid w:val="00700029"/>
    <w:rsid w:val="007039AD"/>
    <w:rsid w:val="007060FF"/>
    <w:rsid w:val="00706649"/>
    <w:rsid w:val="00706CDD"/>
    <w:rsid w:val="007071D7"/>
    <w:rsid w:val="00717141"/>
    <w:rsid w:val="00717178"/>
    <w:rsid w:val="00717727"/>
    <w:rsid w:val="00723655"/>
    <w:rsid w:val="00727C9D"/>
    <w:rsid w:val="00730D44"/>
    <w:rsid w:val="00732080"/>
    <w:rsid w:val="007320F2"/>
    <w:rsid w:val="00733A3E"/>
    <w:rsid w:val="007364CE"/>
    <w:rsid w:val="00736504"/>
    <w:rsid w:val="0074256C"/>
    <w:rsid w:val="00745472"/>
    <w:rsid w:val="00746B04"/>
    <w:rsid w:val="0075153D"/>
    <w:rsid w:val="00751BA8"/>
    <w:rsid w:val="0075538D"/>
    <w:rsid w:val="00755D87"/>
    <w:rsid w:val="0075619E"/>
    <w:rsid w:val="007573AE"/>
    <w:rsid w:val="0075775A"/>
    <w:rsid w:val="00757981"/>
    <w:rsid w:val="00760EFE"/>
    <w:rsid w:val="00761139"/>
    <w:rsid w:val="00761C7D"/>
    <w:rsid w:val="007628DC"/>
    <w:rsid w:val="0076579A"/>
    <w:rsid w:val="00767256"/>
    <w:rsid w:val="00773320"/>
    <w:rsid w:val="00773B39"/>
    <w:rsid w:val="00774E4A"/>
    <w:rsid w:val="00783660"/>
    <w:rsid w:val="00786E7A"/>
    <w:rsid w:val="007879C4"/>
    <w:rsid w:val="0079023D"/>
    <w:rsid w:val="00791239"/>
    <w:rsid w:val="00793B6D"/>
    <w:rsid w:val="007A084C"/>
    <w:rsid w:val="007A3B15"/>
    <w:rsid w:val="007A419B"/>
    <w:rsid w:val="007A502A"/>
    <w:rsid w:val="007B1EC1"/>
    <w:rsid w:val="007B303C"/>
    <w:rsid w:val="007B3B72"/>
    <w:rsid w:val="007B3CDC"/>
    <w:rsid w:val="007B40F1"/>
    <w:rsid w:val="007B623C"/>
    <w:rsid w:val="007C0FB2"/>
    <w:rsid w:val="007C370B"/>
    <w:rsid w:val="007C40C9"/>
    <w:rsid w:val="007D036E"/>
    <w:rsid w:val="007D0E35"/>
    <w:rsid w:val="007D143E"/>
    <w:rsid w:val="007E0112"/>
    <w:rsid w:val="007E0BB7"/>
    <w:rsid w:val="007E0C18"/>
    <w:rsid w:val="007E33BB"/>
    <w:rsid w:val="007E646A"/>
    <w:rsid w:val="007E7145"/>
    <w:rsid w:val="007F135A"/>
    <w:rsid w:val="007F1E09"/>
    <w:rsid w:val="007F3946"/>
    <w:rsid w:val="007F4B98"/>
    <w:rsid w:val="007F7599"/>
    <w:rsid w:val="008025AC"/>
    <w:rsid w:val="00802FF7"/>
    <w:rsid w:val="0080331D"/>
    <w:rsid w:val="00805085"/>
    <w:rsid w:val="008050D4"/>
    <w:rsid w:val="00806D0C"/>
    <w:rsid w:val="00807FCC"/>
    <w:rsid w:val="008122F3"/>
    <w:rsid w:val="0081262F"/>
    <w:rsid w:val="00812A41"/>
    <w:rsid w:val="00815E04"/>
    <w:rsid w:val="00816369"/>
    <w:rsid w:val="00817B37"/>
    <w:rsid w:val="00817E81"/>
    <w:rsid w:val="008200CF"/>
    <w:rsid w:val="008233BC"/>
    <w:rsid w:val="00826CE9"/>
    <w:rsid w:val="0083330D"/>
    <w:rsid w:val="00833694"/>
    <w:rsid w:val="008341FA"/>
    <w:rsid w:val="0084032C"/>
    <w:rsid w:val="0084064B"/>
    <w:rsid w:val="00840C36"/>
    <w:rsid w:val="00841085"/>
    <w:rsid w:val="0084298A"/>
    <w:rsid w:val="008460CA"/>
    <w:rsid w:val="008467EA"/>
    <w:rsid w:val="008479EF"/>
    <w:rsid w:val="00847FB4"/>
    <w:rsid w:val="00850149"/>
    <w:rsid w:val="00850ACF"/>
    <w:rsid w:val="00852308"/>
    <w:rsid w:val="008563F9"/>
    <w:rsid w:val="00857F4B"/>
    <w:rsid w:val="008634DB"/>
    <w:rsid w:val="00863C39"/>
    <w:rsid w:val="0086409A"/>
    <w:rsid w:val="008642AB"/>
    <w:rsid w:val="00865B0E"/>
    <w:rsid w:val="00867F86"/>
    <w:rsid w:val="008761C0"/>
    <w:rsid w:val="008776CA"/>
    <w:rsid w:val="00877EFA"/>
    <w:rsid w:val="00882DCF"/>
    <w:rsid w:val="00884C41"/>
    <w:rsid w:val="00886663"/>
    <w:rsid w:val="008900A2"/>
    <w:rsid w:val="00892B6C"/>
    <w:rsid w:val="008962E9"/>
    <w:rsid w:val="00896D5F"/>
    <w:rsid w:val="00897695"/>
    <w:rsid w:val="008A19B1"/>
    <w:rsid w:val="008A1D08"/>
    <w:rsid w:val="008A28DF"/>
    <w:rsid w:val="008A6982"/>
    <w:rsid w:val="008A6E66"/>
    <w:rsid w:val="008A7B2E"/>
    <w:rsid w:val="008B3F86"/>
    <w:rsid w:val="008B57B6"/>
    <w:rsid w:val="008B58AA"/>
    <w:rsid w:val="008B5AB3"/>
    <w:rsid w:val="008C0630"/>
    <w:rsid w:val="008C15FE"/>
    <w:rsid w:val="008C44EB"/>
    <w:rsid w:val="008C4DEF"/>
    <w:rsid w:val="008C5C0F"/>
    <w:rsid w:val="008C6610"/>
    <w:rsid w:val="008D0681"/>
    <w:rsid w:val="008D3C4A"/>
    <w:rsid w:val="008D4829"/>
    <w:rsid w:val="008D5328"/>
    <w:rsid w:val="008D5777"/>
    <w:rsid w:val="008D6DC4"/>
    <w:rsid w:val="008D71ED"/>
    <w:rsid w:val="008D7CCC"/>
    <w:rsid w:val="008D7E81"/>
    <w:rsid w:val="008E069E"/>
    <w:rsid w:val="008E0B25"/>
    <w:rsid w:val="008E17EF"/>
    <w:rsid w:val="008E3314"/>
    <w:rsid w:val="008E7992"/>
    <w:rsid w:val="008F31D5"/>
    <w:rsid w:val="008F4BF5"/>
    <w:rsid w:val="00900028"/>
    <w:rsid w:val="00901EEB"/>
    <w:rsid w:val="009025CA"/>
    <w:rsid w:val="00907A55"/>
    <w:rsid w:val="00911A0E"/>
    <w:rsid w:val="00912EA9"/>
    <w:rsid w:val="00913F5F"/>
    <w:rsid w:val="00916E48"/>
    <w:rsid w:val="0091710B"/>
    <w:rsid w:val="009214C4"/>
    <w:rsid w:val="00921A5D"/>
    <w:rsid w:val="00921D85"/>
    <w:rsid w:val="009224C7"/>
    <w:rsid w:val="009249F8"/>
    <w:rsid w:val="00931106"/>
    <w:rsid w:val="009314E1"/>
    <w:rsid w:val="009329EE"/>
    <w:rsid w:val="00933FC6"/>
    <w:rsid w:val="00934CB3"/>
    <w:rsid w:val="00941338"/>
    <w:rsid w:val="00941C03"/>
    <w:rsid w:val="00944565"/>
    <w:rsid w:val="0095090D"/>
    <w:rsid w:val="009515B3"/>
    <w:rsid w:val="00952B90"/>
    <w:rsid w:val="00953EB1"/>
    <w:rsid w:val="00955D38"/>
    <w:rsid w:val="0095682E"/>
    <w:rsid w:val="00957ADC"/>
    <w:rsid w:val="009603F6"/>
    <w:rsid w:val="00962DFE"/>
    <w:rsid w:val="00963BEF"/>
    <w:rsid w:val="009674D3"/>
    <w:rsid w:val="009703AC"/>
    <w:rsid w:val="00970F8C"/>
    <w:rsid w:val="00974330"/>
    <w:rsid w:val="00977287"/>
    <w:rsid w:val="00980CE6"/>
    <w:rsid w:val="00985187"/>
    <w:rsid w:val="00986BE4"/>
    <w:rsid w:val="00991BDA"/>
    <w:rsid w:val="009929C3"/>
    <w:rsid w:val="009A2515"/>
    <w:rsid w:val="009A2D55"/>
    <w:rsid w:val="009A31E6"/>
    <w:rsid w:val="009A6A37"/>
    <w:rsid w:val="009A786A"/>
    <w:rsid w:val="009A7938"/>
    <w:rsid w:val="009B1CD3"/>
    <w:rsid w:val="009B21B3"/>
    <w:rsid w:val="009B5BD9"/>
    <w:rsid w:val="009B5CA6"/>
    <w:rsid w:val="009B767A"/>
    <w:rsid w:val="009B7B4D"/>
    <w:rsid w:val="009C3E0E"/>
    <w:rsid w:val="009D3C41"/>
    <w:rsid w:val="009D65AA"/>
    <w:rsid w:val="009D6A23"/>
    <w:rsid w:val="009E3C00"/>
    <w:rsid w:val="009E61E4"/>
    <w:rsid w:val="009E71DF"/>
    <w:rsid w:val="009E7EB9"/>
    <w:rsid w:val="009F2155"/>
    <w:rsid w:val="009F28F2"/>
    <w:rsid w:val="009F7AF8"/>
    <w:rsid w:val="00A0353E"/>
    <w:rsid w:val="00A05E08"/>
    <w:rsid w:val="00A1294D"/>
    <w:rsid w:val="00A12AE1"/>
    <w:rsid w:val="00A1306E"/>
    <w:rsid w:val="00A1587E"/>
    <w:rsid w:val="00A16D3A"/>
    <w:rsid w:val="00A177B7"/>
    <w:rsid w:val="00A20808"/>
    <w:rsid w:val="00A2120C"/>
    <w:rsid w:val="00A23149"/>
    <w:rsid w:val="00A2346E"/>
    <w:rsid w:val="00A237D8"/>
    <w:rsid w:val="00A24EFF"/>
    <w:rsid w:val="00A27182"/>
    <w:rsid w:val="00A3695B"/>
    <w:rsid w:val="00A37A2C"/>
    <w:rsid w:val="00A41082"/>
    <w:rsid w:val="00A41A3F"/>
    <w:rsid w:val="00A420B3"/>
    <w:rsid w:val="00A441CE"/>
    <w:rsid w:val="00A44277"/>
    <w:rsid w:val="00A44D90"/>
    <w:rsid w:val="00A45DA4"/>
    <w:rsid w:val="00A461BC"/>
    <w:rsid w:val="00A60B9B"/>
    <w:rsid w:val="00A60E62"/>
    <w:rsid w:val="00A611D4"/>
    <w:rsid w:val="00A657E6"/>
    <w:rsid w:val="00A71DE9"/>
    <w:rsid w:val="00A738E0"/>
    <w:rsid w:val="00A742E6"/>
    <w:rsid w:val="00A82C2F"/>
    <w:rsid w:val="00A86376"/>
    <w:rsid w:val="00A91DDD"/>
    <w:rsid w:val="00A959A2"/>
    <w:rsid w:val="00A97B64"/>
    <w:rsid w:val="00A97D89"/>
    <w:rsid w:val="00A97FF2"/>
    <w:rsid w:val="00AA09AB"/>
    <w:rsid w:val="00AA1AF6"/>
    <w:rsid w:val="00AA30F2"/>
    <w:rsid w:val="00AA415D"/>
    <w:rsid w:val="00AA4163"/>
    <w:rsid w:val="00AA63C4"/>
    <w:rsid w:val="00AB0913"/>
    <w:rsid w:val="00AC37C5"/>
    <w:rsid w:val="00AD0417"/>
    <w:rsid w:val="00AD1F37"/>
    <w:rsid w:val="00AD2694"/>
    <w:rsid w:val="00AD3C32"/>
    <w:rsid w:val="00AE200F"/>
    <w:rsid w:val="00AE2AE2"/>
    <w:rsid w:val="00AE4AFD"/>
    <w:rsid w:val="00AF043C"/>
    <w:rsid w:val="00AF38E6"/>
    <w:rsid w:val="00AF683F"/>
    <w:rsid w:val="00B02FE7"/>
    <w:rsid w:val="00B058C6"/>
    <w:rsid w:val="00B05D6B"/>
    <w:rsid w:val="00B07E5B"/>
    <w:rsid w:val="00B102A9"/>
    <w:rsid w:val="00B11834"/>
    <w:rsid w:val="00B12176"/>
    <w:rsid w:val="00B13029"/>
    <w:rsid w:val="00B168B7"/>
    <w:rsid w:val="00B219F7"/>
    <w:rsid w:val="00B24405"/>
    <w:rsid w:val="00B2585B"/>
    <w:rsid w:val="00B2721F"/>
    <w:rsid w:val="00B27E5B"/>
    <w:rsid w:val="00B31F54"/>
    <w:rsid w:val="00B32F75"/>
    <w:rsid w:val="00B33374"/>
    <w:rsid w:val="00B3390B"/>
    <w:rsid w:val="00B33960"/>
    <w:rsid w:val="00B34072"/>
    <w:rsid w:val="00B42097"/>
    <w:rsid w:val="00B42BFC"/>
    <w:rsid w:val="00B44669"/>
    <w:rsid w:val="00B452FF"/>
    <w:rsid w:val="00B45505"/>
    <w:rsid w:val="00B46051"/>
    <w:rsid w:val="00B479E7"/>
    <w:rsid w:val="00B47AB0"/>
    <w:rsid w:val="00B511F2"/>
    <w:rsid w:val="00B5133E"/>
    <w:rsid w:val="00B5185D"/>
    <w:rsid w:val="00B53B21"/>
    <w:rsid w:val="00B54FF5"/>
    <w:rsid w:val="00B6088E"/>
    <w:rsid w:val="00B627D6"/>
    <w:rsid w:val="00B62D83"/>
    <w:rsid w:val="00B63D5B"/>
    <w:rsid w:val="00B71B6C"/>
    <w:rsid w:val="00B72387"/>
    <w:rsid w:val="00B771C3"/>
    <w:rsid w:val="00B82D81"/>
    <w:rsid w:val="00B8396F"/>
    <w:rsid w:val="00B84389"/>
    <w:rsid w:val="00B87577"/>
    <w:rsid w:val="00B921D6"/>
    <w:rsid w:val="00B94F2A"/>
    <w:rsid w:val="00B951BA"/>
    <w:rsid w:val="00B95E11"/>
    <w:rsid w:val="00B97CBA"/>
    <w:rsid w:val="00B97F0E"/>
    <w:rsid w:val="00BA12EA"/>
    <w:rsid w:val="00BB3532"/>
    <w:rsid w:val="00BB52BC"/>
    <w:rsid w:val="00BB6AF7"/>
    <w:rsid w:val="00BC13C9"/>
    <w:rsid w:val="00BC338A"/>
    <w:rsid w:val="00BD23FE"/>
    <w:rsid w:val="00BD7E43"/>
    <w:rsid w:val="00BE2946"/>
    <w:rsid w:val="00BE524D"/>
    <w:rsid w:val="00BE53D6"/>
    <w:rsid w:val="00BE6868"/>
    <w:rsid w:val="00BE7060"/>
    <w:rsid w:val="00BE7B66"/>
    <w:rsid w:val="00BF1A7D"/>
    <w:rsid w:val="00C0110E"/>
    <w:rsid w:val="00C02AAA"/>
    <w:rsid w:val="00C02DB0"/>
    <w:rsid w:val="00C0703E"/>
    <w:rsid w:val="00C10430"/>
    <w:rsid w:val="00C147DE"/>
    <w:rsid w:val="00C2112D"/>
    <w:rsid w:val="00C23A98"/>
    <w:rsid w:val="00C24C7B"/>
    <w:rsid w:val="00C276C5"/>
    <w:rsid w:val="00C309A2"/>
    <w:rsid w:val="00C3242D"/>
    <w:rsid w:val="00C34514"/>
    <w:rsid w:val="00C36AD6"/>
    <w:rsid w:val="00C3725C"/>
    <w:rsid w:val="00C3775C"/>
    <w:rsid w:val="00C37DDA"/>
    <w:rsid w:val="00C41988"/>
    <w:rsid w:val="00C43160"/>
    <w:rsid w:val="00C514B7"/>
    <w:rsid w:val="00C51B1A"/>
    <w:rsid w:val="00C52BBC"/>
    <w:rsid w:val="00C60301"/>
    <w:rsid w:val="00C608C9"/>
    <w:rsid w:val="00C60FDA"/>
    <w:rsid w:val="00C618BD"/>
    <w:rsid w:val="00C61B52"/>
    <w:rsid w:val="00C63056"/>
    <w:rsid w:val="00C6427A"/>
    <w:rsid w:val="00C70BA5"/>
    <w:rsid w:val="00C71367"/>
    <w:rsid w:val="00C71ADE"/>
    <w:rsid w:val="00C722B3"/>
    <w:rsid w:val="00C72FED"/>
    <w:rsid w:val="00C75EBB"/>
    <w:rsid w:val="00C83105"/>
    <w:rsid w:val="00C844AF"/>
    <w:rsid w:val="00C845F9"/>
    <w:rsid w:val="00C90FE3"/>
    <w:rsid w:val="00C92CB8"/>
    <w:rsid w:val="00C9354A"/>
    <w:rsid w:val="00C94744"/>
    <w:rsid w:val="00C94A4C"/>
    <w:rsid w:val="00C9643B"/>
    <w:rsid w:val="00CA08A8"/>
    <w:rsid w:val="00CA1E51"/>
    <w:rsid w:val="00CA2600"/>
    <w:rsid w:val="00CA3C5D"/>
    <w:rsid w:val="00CA41A6"/>
    <w:rsid w:val="00CA515C"/>
    <w:rsid w:val="00CA6571"/>
    <w:rsid w:val="00CA7510"/>
    <w:rsid w:val="00CB0975"/>
    <w:rsid w:val="00CB0AD3"/>
    <w:rsid w:val="00CB127D"/>
    <w:rsid w:val="00CB3D6C"/>
    <w:rsid w:val="00CB4E3C"/>
    <w:rsid w:val="00CB5E87"/>
    <w:rsid w:val="00CB6CF0"/>
    <w:rsid w:val="00CC79F3"/>
    <w:rsid w:val="00CC7C8B"/>
    <w:rsid w:val="00CD45AB"/>
    <w:rsid w:val="00CD757D"/>
    <w:rsid w:val="00CE088C"/>
    <w:rsid w:val="00CE2087"/>
    <w:rsid w:val="00CE24DC"/>
    <w:rsid w:val="00CE2F02"/>
    <w:rsid w:val="00CE3EF0"/>
    <w:rsid w:val="00CE4F69"/>
    <w:rsid w:val="00CE4FA4"/>
    <w:rsid w:val="00CE5802"/>
    <w:rsid w:val="00CE5B2B"/>
    <w:rsid w:val="00CE725F"/>
    <w:rsid w:val="00CF0EC0"/>
    <w:rsid w:val="00CF50F6"/>
    <w:rsid w:val="00CF7104"/>
    <w:rsid w:val="00D023CF"/>
    <w:rsid w:val="00D02C0C"/>
    <w:rsid w:val="00D049D9"/>
    <w:rsid w:val="00D10805"/>
    <w:rsid w:val="00D11960"/>
    <w:rsid w:val="00D12638"/>
    <w:rsid w:val="00D12FE6"/>
    <w:rsid w:val="00D13DBA"/>
    <w:rsid w:val="00D15885"/>
    <w:rsid w:val="00D16D47"/>
    <w:rsid w:val="00D17017"/>
    <w:rsid w:val="00D200DB"/>
    <w:rsid w:val="00D205D1"/>
    <w:rsid w:val="00D20F0C"/>
    <w:rsid w:val="00D30D97"/>
    <w:rsid w:val="00D31742"/>
    <w:rsid w:val="00D3291E"/>
    <w:rsid w:val="00D34B31"/>
    <w:rsid w:val="00D363F9"/>
    <w:rsid w:val="00D40E44"/>
    <w:rsid w:val="00D434BB"/>
    <w:rsid w:val="00D438BD"/>
    <w:rsid w:val="00D44702"/>
    <w:rsid w:val="00D46A52"/>
    <w:rsid w:val="00D473B0"/>
    <w:rsid w:val="00D52514"/>
    <w:rsid w:val="00D55CF3"/>
    <w:rsid w:val="00D61076"/>
    <w:rsid w:val="00D65585"/>
    <w:rsid w:val="00D66382"/>
    <w:rsid w:val="00D71663"/>
    <w:rsid w:val="00D74148"/>
    <w:rsid w:val="00D77AD6"/>
    <w:rsid w:val="00D83F3B"/>
    <w:rsid w:val="00D844CE"/>
    <w:rsid w:val="00D85CAD"/>
    <w:rsid w:val="00D865B5"/>
    <w:rsid w:val="00D87ECB"/>
    <w:rsid w:val="00D901E8"/>
    <w:rsid w:val="00D90B0C"/>
    <w:rsid w:val="00D9117A"/>
    <w:rsid w:val="00D917FB"/>
    <w:rsid w:val="00D920D2"/>
    <w:rsid w:val="00D92A73"/>
    <w:rsid w:val="00D94D43"/>
    <w:rsid w:val="00DA22FD"/>
    <w:rsid w:val="00DA4396"/>
    <w:rsid w:val="00DA499A"/>
    <w:rsid w:val="00DA60E9"/>
    <w:rsid w:val="00DB014F"/>
    <w:rsid w:val="00DB0868"/>
    <w:rsid w:val="00DB196B"/>
    <w:rsid w:val="00DB3E7B"/>
    <w:rsid w:val="00DC322E"/>
    <w:rsid w:val="00DC65EC"/>
    <w:rsid w:val="00DC7AE2"/>
    <w:rsid w:val="00DD14EC"/>
    <w:rsid w:val="00DD2149"/>
    <w:rsid w:val="00DD2535"/>
    <w:rsid w:val="00DD44FD"/>
    <w:rsid w:val="00DD4FAA"/>
    <w:rsid w:val="00DD7800"/>
    <w:rsid w:val="00DD7FCA"/>
    <w:rsid w:val="00DE122D"/>
    <w:rsid w:val="00DE23A7"/>
    <w:rsid w:val="00DE37C3"/>
    <w:rsid w:val="00DE4795"/>
    <w:rsid w:val="00DE4CC9"/>
    <w:rsid w:val="00DE6FD2"/>
    <w:rsid w:val="00DF1923"/>
    <w:rsid w:val="00DF1F2A"/>
    <w:rsid w:val="00DF3F26"/>
    <w:rsid w:val="00DF5017"/>
    <w:rsid w:val="00E004F9"/>
    <w:rsid w:val="00E00B08"/>
    <w:rsid w:val="00E01C60"/>
    <w:rsid w:val="00E02268"/>
    <w:rsid w:val="00E05B3A"/>
    <w:rsid w:val="00E1012A"/>
    <w:rsid w:val="00E12A76"/>
    <w:rsid w:val="00E15B1B"/>
    <w:rsid w:val="00E172E3"/>
    <w:rsid w:val="00E17895"/>
    <w:rsid w:val="00E211C0"/>
    <w:rsid w:val="00E22F77"/>
    <w:rsid w:val="00E2473B"/>
    <w:rsid w:val="00E324C6"/>
    <w:rsid w:val="00E327FF"/>
    <w:rsid w:val="00E33071"/>
    <w:rsid w:val="00E341A4"/>
    <w:rsid w:val="00E35F9E"/>
    <w:rsid w:val="00E36A54"/>
    <w:rsid w:val="00E37EEF"/>
    <w:rsid w:val="00E40C3C"/>
    <w:rsid w:val="00E40D4B"/>
    <w:rsid w:val="00E41B0F"/>
    <w:rsid w:val="00E42FA0"/>
    <w:rsid w:val="00E43429"/>
    <w:rsid w:val="00E43B5D"/>
    <w:rsid w:val="00E44517"/>
    <w:rsid w:val="00E44E82"/>
    <w:rsid w:val="00E452F8"/>
    <w:rsid w:val="00E45318"/>
    <w:rsid w:val="00E47B14"/>
    <w:rsid w:val="00E51B12"/>
    <w:rsid w:val="00E5294C"/>
    <w:rsid w:val="00E54DCD"/>
    <w:rsid w:val="00E60409"/>
    <w:rsid w:val="00E622AC"/>
    <w:rsid w:val="00E62698"/>
    <w:rsid w:val="00E64F87"/>
    <w:rsid w:val="00E673FA"/>
    <w:rsid w:val="00E67668"/>
    <w:rsid w:val="00E67A50"/>
    <w:rsid w:val="00E67C6B"/>
    <w:rsid w:val="00E70771"/>
    <w:rsid w:val="00E707D9"/>
    <w:rsid w:val="00E73432"/>
    <w:rsid w:val="00E75816"/>
    <w:rsid w:val="00E772D1"/>
    <w:rsid w:val="00E80119"/>
    <w:rsid w:val="00E8033D"/>
    <w:rsid w:val="00E81B14"/>
    <w:rsid w:val="00E8263A"/>
    <w:rsid w:val="00E8329D"/>
    <w:rsid w:val="00E832D2"/>
    <w:rsid w:val="00E834B4"/>
    <w:rsid w:val="00E84566"/>
    <w:rsid w:val="00E87386"/>
    <w:rsid w:val="00E87969"/>
    <w:rsid w:val="00E9041E"/>
    <w:rsid w:val="00E90BF3"/>
    <w:rsid w:val="00E92AC4"/>
    <w:rsid w:val="00E9455D"/>
    <w:rsid w:val="00E978F4"/>
    <w:rsid w:val="00E9796D"/>
    <w:rsid w:val="00EA0963"/>
    <w:rsid w:val="00EA171A"/>
    <w:rsid w:val="00EA5821"/>
    <w:rsid w:val="00EA5998"/>
    <w:rsid w:val="00EA6FFD"/>
    <w:rsid w:val="00EB1CA1"/>
    <w:rsid w:val="00EB246B"/>
    <w:rsid w:val="00EB55AC"/>
    <w:rsid w:val="00EB6DF5"/>
    <w:rsid w:val="00EC03BE"/>
    <w:rsid w:val="00EC075C"/>
    <w:rsid w:val="00EC6CF2"/>
    <w:rsid w:val="00ED377D"/>
    <w:rsid w:val="00ED3890"/>
    <w:rsid w:val="00ED4D88"/>
    <w:rsid w:val="00ED66FF"/>
    <w:rsid w:val="00ED6C4C"/>
    <w:rsid w:val="00EE1882"/>
    <w:rsid w:val="00EE1CC4"/>
    <w:rsid w:val="00EE4876"/>
    <w:rsid w:val="00EE4AF0"/>
    <w:rsid w:val="00EE58A5"/>
    <w:rsid w:val="00EE6768"/>
    <w:rsid w:val="00EF3D93"/>
    <w:rsid w:val="00F037B1"/>
    <w:rsid w:val="00F04518"/>
    <w:rsid w:val="00F06D11"/>
    <w:rsid w:val="00F06DDB"/>
    <w:rsid w:val="00F07FEA"/>
    <w:rsid w:val="00F10C26"/>
    <w:rsid w:val="00F14221"/>
    <w:rsid w:val="00F14EB5"/>
    <w:rsid w:val="00F156B3"/>
    <w:rsid w:val="00F22F17"/>
    <w:rsid w:val="00F251B0"/>
    <w:rsid w:val="00F271A8"/>
    <w:rsid w:val="00F333C6"/>
    <w:rsid w:val="00F361AB"/>
    <w:rsid w:val="00F36212"/>
    <w:rsid w:val="00F37BA8"/>
    <w:rsid w:val="00F405E2"/>
    <w:rsid w:val="00F45334"/>
    <w:rsid w:val="00F468E2"/>
    <w:rsid w:val="00F51991"/>
    <w:rsid w:val="00F54EA9"/>
    <w:rsid w:val="00F554E4"/>
    <w:rsid w:val="00F57D1F"/>
    <w:rsid w:val="00F648A0"/>
    <w:rsid w:val="00F67001"/>
    <w:rsid w:val="00F70767"/>
    <w:rsid w:val="00F71B63"/>
    <w:rsid w:val="00F71E9B"/>
    <w:rsid w:val="00F74B02"/>
    <w:rsid w:val="00F77966"/>
    <w:rsid w:val="00F83D82"/>
    <w:rsid w:val="00F84893"/>
    <w:rsid w:val="00F8573D"/>
    <w:rsid w:val="00F9357E"/>
    <w:rsid w:val="00F949D6"/>
    <w:rsid w:val="00F94A00"/>
    <w:rsid w:val="00FA207F"/>
    <w:rsid w:val="00FA345F"/>
    <w:rsid w:val="00FA5F2F"/>
    <w:rsid w:val="00FA73AC"/>
    <w:rsid w:val="00FA7D5D"/>
    <w:rsid w:val="00FB2E64"/>
    <w:rsid w:val="00FB4271"/>
    <w:rsid w:val="00FB4495"/>
    <w:rsid w:val="00FB4D6A"/>
    <w:rsid w:val="00FB589D"/>
    <w:rsid w:val="00FC3C01"/>
    <w:rsid w:val="00FC4333"/>
    <w:rsid w:val="00FC4345"/>
    <w:rsid w:val="00FD1704"/>
    <w:rsid w:val="00FD1ECC"/>
    <w:rsid w:val="00FD2214"/>
    <w:rsid w:val="00FD5873"/>
    <w:rsid w:val="00FD6845"/>
    <w:rsid w:val="00FD7E4F"/>
    <w:rsid w:val="00FE1C06"/>
    <w:rsid w:val="00FE5E17"/>
    <w:rsid w:val="00FF0BFE"/>
    <w:rsid w:val="00FF2E5C"/>
    <w:rsid w:val="00FF7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2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F2DC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90FE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200C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1E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95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3695B"/>
    <w:rPr>
      <w:rFonts w:eastAsia="Times New Roman"/>
      <w:sz w:val="22"/>
      <w:szCs w:val="22"/>
    </w:rPr>
  </w:style>
  <w:style w:type="character" w:styleId="a5">
    <w:name w:val="Hyperlink"/>
    <w:uiPriority w:val="99"/>
    <w:unhideWhenUsed/>
    <w:rsid w:val="00A3695B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FD6845"/>
    <w:rPr>
      <w:color w:val="800080"/>
      <w:u w:val="single"/>
    </w:rPr>
  </w:style>
  <w:style w:type="character" w:customStyle="1" w:styleId="30">
    <w:name w:val="Заголовок 3 Знак"/>
    <w:link w:val="3"/>
    <w:rsid w:val="008200CF"/>
    <w:rPr>
      <w:rFonts w:ascii="Cambria" w:eastAsia="Times New Roman" w:hAnsi="Cambria"/>
      <w:b/>
      <w:bCs/>
      <w:sz w:val="26"/>
      <w:szCs w:val="26"/>
    </w:rPr>
  </w:style>
  <w:style w:type="paragraph" w:styleId="a7">
    <w:name w:val="Normal (Web)"/>
    <w:basedOn w:val="a"/>
    <w:uiPriority w:val="99"/>
    <w:unhideWhenUsed/>
    <w:rsid w:val="008200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8200CF"/>
    <w:pPr>
      <w:spacing w:after="120"/>
    </w:pPr>
    <w:rPr>
      <w:rFonts w:eastAsia="Times New Roman"/>
    </w:rPr>
  </w:style>
  <w:style w:type="character" w:customStyle="1" w:styleId="a9">
    <w:name w:val="Основной текст Знак"/>
    <w:link w:val="a8"/>
    <w:rsid w:val="008200CF"/>
    <w:rPr>
      <w:rFonts w:eastAsia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A2314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A23149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5F2DCE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styleId="ac">
    <w:name w:val="Strong"/>
    <w:uiPriority w:val="22"/>
    <w:qFormat/>
    <w:rsid w:val="00C52BBC"/>
    <w:rPr>
      <w:b/>
      <w:bCs/>
    </w:rPr>
  </w:style>
  <w:style w:type="character" w:styleId="ad">
    <w:name w:val="Emphasis"/>
    <w:uiPriority w:val="20"/>
    <w:qFormat/>
    <w:rsid w:val="00C52BBC"/>
    <w:rPr>
      <w:i/>
      <w:iCs/>
    </w:rPr>
  </w:style>
  <w:style w:type="character" w:customStyle="1" w:styleId="author">
    <w:name w:val="author"/>
    <w:basedOn w:val="a0"/>
    <w:rsid w:val="00C52BBC"/>
  </w:style>
  <w:style w:type="character" w:customStyle="1" w:styleId="20">
    <w:name w:val="Заголовок 2 Знак"/>
    <w:link w:val="2"/>
    <w:uiPriority w:val="9"/>
    <w:rsid w:val="00C90FE3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newstitlefinance">
    <w:name w:val="news_title_finance"/>
    <w:basedOn w:val="a0"/>
    <w:rsid w:val="00E45318"/>
  </w:style>
  <w:style w:type="character" w:customStyle="1" w:styleId="newstext">
    <w:name w:val="newstext"/>
    <w:basedOn w:val="a0"/>
    <w:rsid w:val="00E45318"/>
  </w:style>
  <w:style w:type="character" w:customStyle="1" w:styleId="alink">
    <w:name w:val="alink"/>
    <w:basedOn w:val="a0"/>
    <w:rsid w:val="009A6A37"/>
  </w:style>
  <w:style w:type="paragraph" w:customStyle="1" w:styleId="titleu">
    <w:name w:val="titleu"/>
    <w:basedOn w:val="a"/>
    <w:rsid w:val="00700029"/>
    <w:pPr>
      <w:spacing w:before="240" w:after="24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122AC"/>
  </w:style>
  <w:style w:type="character" w:customStyle="1" w:styleId="apple-converted-space">
    <w:name w:val="apple-converted-space"/>
    <w:basedOn w:val="a0"/>
    <w:rsid w:val="002122AC"/>
  </w:style>
  <w:style w:type="paragraph" w:customStyle="1" w:styleId="11">
    <w:name w:val="Знак Знак Знак Знак Знак Знак Знак1"/>
    <w:basedOn w:val="a"/>
    <w:autoRedefine/>
    <w:rsid w:val="00567A85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newncpi">
    <w:name w:val="newncpi"/>
    <w:basedOn w:val="a"/>
    <w:rsid w:val="00651E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tepr">
    <w:name w:val="datepr"/>
    <w:basedOn w:val="a0"/>
    <w:rsid w:val="00651E69"/>
  </w:style>
  <w:style w:type="character" w:customStyle="1" w:styleId="number">
    <w:name w:val="number"/>
    <w:basedOn w:val="a0"/>
    <w:rsid w:val="00651E69"/>
  </w:style>
  <w:style w:type="paragraph" w:customStyle="1" w:styleId="single-view-summary">
    <w:name w:val="single-view-summary"/>
    <w:basedOn w:val="a"/>
    <w:rsid w:val="00CB09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sp">
    <w:name w:val="newsp"/>
    <w:basedOn w:val="a"/>
    <w:rsid w:val="00464D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F4B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7F4B98"/>
    <w:rPr>
      <w:rFonts w:ascii="Courier New" w:eastAsia="Times New Roman" w:hAnsi="Courier New" w:cs="Courier New"/>
    </w:rPr>
  </w:style>
  <w:style w:type="character" w:customStyle="1" w:styleId="newstitlefinance1">
    <w:name w:val="news_title_finance1"/>
    <w:rsid w:val="00693CA1"/>
    <w:rPr>
      <w:b/>
      <w:bCs/>
      <w:color w:val="45789A"/>
      <w:sz w:val="26"/>
      <w:szCs w:val="26"/>
    </w:rPr>
  </w:style>
  <w:style w:type="character" w:customStyle="1" w:styleId="newstext1">
    <w:name w:val="newstext1"/>
    <w:rsid w:val="00693CA1"/>
    <w:rPr>
      <w:rFonts w:ascii="Tahoma" w:hAnsi="Tahoma" w:cs="Tahoma" w:hint="default"/>
      <w:b w:val="0"/>
      <w:bCs w:val="0"/>
      <w:i w:val="0"/>
      <w:iCs w:val="0"/>
      <w:caps w:val="0"/>
      <w:smallCaps w:val="0"/>
      <w:strike w:val="0"/>
      <w:dstrike w:val="0"/>
      <w:color w:val="304E6F"/>
      <w:sz w:val="22"/>
      <w:szCs w:val="22"/>
      <w:u w:val="none"/>
      <w:effect w:val="none"/>
    </w:rPr>
  </w:style>
  <w:style w:type="character" w:customStyle="1" w:styleId="newstitlebanking1">
    <w:name w:val="news_title_banking1"/>
    <w:rsid w:val="00EB6DF5"/>
    <w:rPr>
      <w:b/>
      <w:bCs/>
      <w:color w:val="45789A"/>
      <w:sz w:val="26"/>
      <w:szCs w:val="26"/>
    </w:rPr>
  </w:style>
  <w:style w:type="character" w:customStyle="1" w:styleId="newstitlebanking">
    <w:name w:val="news_title_banking"/>
    <w:basedOn w:val="a0"/>
    <w:rsid w:val="00FC434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718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sid w:val="0037183A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718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rsid w:val="0037183A"/>
    <w:rPr>
      <w:rFonts w:ascii="Arial" w:eastAsia="Times New Roman" w:hAnsi="Arial" w:cs="Arial"/>
      <w:vanish/>
      <w:sz w:val="16"/>
      <w:szCs w:val="16"/>
    </w:rPr>
  </w:style>
  <w:style w:type="character" w:customStyle="1" w:styleId="pdf24plugin-lp-link">
    <w:name w:val="pdf24plugin-lp-link"/>
    <w:rsid w:val="0037183A"/>
  </w:style>
  <w:style w:type="paragraph" w:styleId="ae">
    <w:name w:val="List Paragraph"/>
    <w:basedOn w:val="a"/>
    <w:uiPriority w:val="34"/>
    <w:qFormat/>
    <w:rsid w:val="00867F86"/>
    <w:pPr>
      <w:ind w:left="720"/>
      <w:contextualSpacing/>
    </w:pPr>
  </w:style>
  <w:style w:type="paragraph" w:customStyle="1" w:styleId="full">
    <w:name w:val="full"/>
    <w:basedOn w:val="a"/>
    <w:rsid w:val="00475E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n">
    <w:name w:val="fn"/>
    <w:basedOn w:val="a0"/>
    <w:rsid w:val="006B04C9"/>
  </w:style>
  <w:style w:type="character" w:customStyle="1" w:styleId="b-commentbadge">
    <w:name w:val="b-comment_badge"/>
    <w:basedOn w:val="a0"/>
    <w:rsid w:val="00E54DCD"/>
  </w:style>
  <w:style w:type="paragraph" w:customStyle="1" w:styleId="12">
    <w:name w:val="Название1"/>
    <w:basedOn w:val="a"/>
    <w:rsid w:val="00D865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ubhed">
    <w:name w:val="subhed"/>
    <w:basedOn w:val="a"/>
    <w:rsid w:val="000752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ubhead">
    <w:name w:val="subhead"/>
    <w:basedOn w:val="a"/>
    <w:rsid w:val="000752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rsid w:val="00F71E9B"/>
  </w:style>
  <w:style w:type="character" w:customStyle="1" w:styleId="40">
    <w:name w:val="Заголовок 4 Знак"/>
    <w:basedOn w:val="a0"/>
    <w:link w:val="4"/>
    <w:uiPriority w:val="9"/>
    <w:semiHidden/>
    <w:rsid w:val="00F71E9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2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F2DC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90FE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200C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1E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95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3695B"/>
    <w:rPr>
      <w:rFonts w:eastAsia="Times New Roman"/>
      <w:sz w:val="22"/>
      <w:szCs w:val="22"/>
    </w:rPr>
  </w:style>
  <w:style w:type="character" w:styleId="a5">
    <w:name w:val="Hyperlink"/>
    <w:uiPriority w:val="99"/>
    <w:unhideWhenUsed/>
    <w:rsid w:val="00A3695B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FD6845"/>
    <w:rPr>
      <w:color w:val="800080"/>
      <w:u w:val="single"/>
    </w:rPr>
  </w:style>
  <w:style w:type="character" w:customStyle="1" w:styleId="30">
    <w:name w:val="Заголовок 3 Знак"/>
    <w:link w:val="3"/>
    <w:rsid w:val="008200CF"/>
    <w:rPr>
      <w:rFonts w:ascii="Cambria" w:eastAsia="Times New Roman" w:hAnsi="Cambria"/>
      <w:b/>
      <w:bCs/>
      <w:sz w:val="26"/>
      <w:szCs w:val="26"/>
    </w:rPr>
  </w:style>
  <w:style w:type="paragraph" w:styleId="a7">
    <w:name w:val="Normal (Web)"/>
    <w:basedOn w:val="a"/>
    <w:uiPriority w:val="99"/>
    <w:unhideWhenUsed/>
    <w:rsid w:val="008200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8200CF"/>
    <w:pPr>
      <w:spacing w:after="120"/>
    </w:pPr>
    <w:rPr>
      <w:rFonts w:eastAsia="Times New Roman"/>
    </w:rPr>
  </w:style>
  <w:style w:type="character" w:customStyle="1" w:styleId="a9">
    <w:name w:val="Основной текст Знак"/>
    <w:link w:val="a8"/>
    <w:rsid w:val="008200CF"/>
    <w:rPr>
      <w:rFonts w:eastAsia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A2314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A23149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5F2DCE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styleId="ac">
    <w:name w:val="Strong"/>
    <w:uiPriority w:val="22"/>
    <w:qFormat/>
    <w:rsid w:val="00C52BBC"/>
    <w:rPr>
      <w:b/>
      <w:bCs/>
    </w:rPr>
  </w:style>
  <w:style w:type="character" w:styleId="ad">
    <w:name w:val="Emphasis"/>
    <w:uiPriority w:val="20"/>
    <w:qFormat/>
    <w:rsid w:val="00C52BBC"/>
    <w:rPr>
      <w:i/>
      <w:iCs/>
    </w:rPr>
  </w:style>
  <w:style w:type="character" w:customStyle="1" w:styleId="author">
    <w:name w:val="author"/>
    <w:basedOn w:val="a0"/>
    <w:rsid w:val="00C52BBC"/>
  </w:style>
  <w:style w:type="character" w:customStyle="1" w:styleId="20">
    <w:name w:val="Заголовок 2 Знак"/>
    <w:link w:val="2"/>
    <w:uiPriority w:val="9"/>
    <w:rsid w:val="00C90FE3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newstitlefinance">
    <w:name w:val="news_title_finance"/>
    <w:basedOn w:val="a0"/>
    <w:rsid w:val="00E45318"/>
  </w:style>
  <w:style w:type="character" w:customStyle="1" w:styleId="newstext">
    <w:name w:val="newstext"/>
    <w:basedOn w:val="a0"/>
    <w:rsid w:val="00E45318"/>
  </w:style>
  <w:style w:type="character" w:customStyle="1" w:styleId="alink">
    <w:name w:val="alink"/>
    <w:basedOn w:val="a0"/>
    <w:rsid w:val="009A6A37"/>
  </w:style>
  <w:style w:type="paragraph" w:customStyle="1" w:styleId="titleu">
    <w:name w:val="titleu"/>
    <w:basedOn w:val="a"/>
    <w:rsid w:val="00700029"/>
    <w:pPr>
      <w:spacing w:before="240" w:after="24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122AC"/>
  </w:style>
  <w:style w:type="character" w:customStyle="1" w:styleId="apple-converted-space">
    <w:name w:val="apple-converted-space"/>
    <w:basedOn w:val="a0"/>
    <w:rsid w:val="002122AC"/>
  </w:style>
  <w:style w:type="paragraph" w:customStyle="1" w:styleId="11">
    <w:name w:val="Знак Знак Знак Знак Знак Знак Знак1"/>
    <w:basedOn w:val="a"/>
    <w:autoRedefine/>
    <w:rsid w:val="00567A85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newncpi">
    <w:name w:val="newncpi"/>
    <w:basedOn w:val="a"/>
    <w:rsid w:val="00651E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tepr">
    <w:name w:val="datepr"/>
    <w:basedOn w:val="a0"/>
    <w:rsid w:val="00651E69"/>
  </w:style>
  <w:style w:type="character" w:customStyle="1" w:styleId="number">
    <w:name w:val="number"/>
    <w:basedOn w:val="a0"/>
    <w:rsid w:val="00651E69"/>
  </w:style>
  <w:style w:type="paragraph" w:customStyle="1" w:styleId="single-view-summary">
    <w:name w:val="single-view-summary"/>
    <w:basedOn w:val="a"/>
    <w:rsid w:val="00CB09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sp">
    <w:name w:val="newsp"/>
    <w:basedOn w:val="a"/>
    <w:rsid w:val="00464D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F4B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7F4B98"/>
    <w:rPr>
      <w:rFonts w:ascii="Courier New" w:eastAsia="Times New Roman" w:hAnsi="Courier New" w:cs="Courier New"/>
    </w:rPr>
  </w:style>
  <w:style w:type="character" w:customStyle="1" w:styleId="newstitlefinance1">
    <w:name w:val="news_title_finance1"/>
    <w:rsid w:val="00693CA1"/>
    <w:rPr>
      <w:b/>
      <w:bCs/>
      <w:color w:val="45789A"/>
      <w:sz w:val="26"/>
      <w:szCs w:val="26"/>
    </w:rPr>
  </w:style>
  <w:style w:type="character" w:customStyle="1" w:styleId="newstext1">
    <w:name w:val="newstext1"/>
    <w:rsid w:val="00693CA1"/>
    <w:rPr>
      <w:rFonts w:ascii="Tahoma" w:hAnsi="Tahoma" w:cs="Tahoma" w:hint="default"/>
      <w:b w:val="0"/>
      <w:bCs w:val="0"/>
      <w:i w:val="0"/>
      <w:iCs w:val="0"/>
      <w:caps w:val="0"/>
      <w:smallCaps w:val="0"/>
      <w:strike w:val="0"/>
      <w:dstrike w:val="0"/>
      <w:color w:val="304E6F"/>
      <w:sz w:val="22"/>
      <w:szCs w:val="22"/>
      <w:u w:val="none"/>
      <w:effect w:val="none"/>
    </w:rPr>
  </w:style>
  <w:style w:type="character" w:customStyle="1" w:styleId="newstitlebanking1">
    <w:name w:val="news_title_banking1"/>
    <w:rsid w:val="00EB6DF5"/>
    <w:rPr>
      <w:b/>
      <w:bCs/>
      <w:color w:val="45789A"/>
      <w:sz w:val="26"/>
      <w:szCs w:val="26"/>
    </w:rPr>
  </w:style>
  <w:style w:type="character" w:customStyle="1" w:styleId="newstitlebanking">
    <w:name w:val="news_title_banking"/>
    <w:basedOn w:val="a0"/>
    <w:rsid w:val="00FC434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718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sid w:val="0037183A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718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rsid w:val="0037183A"/>
    <w:rPr>
      <w:rFonts w:ascii="Arial" w:eastAsia="Times New Roman" w:hAnsi="Arial" w:cs="Arial"/>
      <w:vanish/>
      <w:sz w:val="16"/>
      <w:szCs w:val="16"/>
    </w:rPr>
  </w:style>
  <w:style w:type="character" w:customStyle="1" w:styleId="pdf24plugin-lp-link">
    <w:name w:val="pdf24plugin-lp-link"/>
    <w:rsid w:val="0037183A"/>
  </w:style>
  <w:style w:type="paragraph" w:styleId="ae">
    <w:name w:val="List Paragraph"/>
    <w:basedOn w:val="a"/>
    <w:uiPriority w:val="34"/>
    <w:qFormat/>
    <w:rsid w:val="00867F86"/>
    <w:pPr>
      <w:ind w:left="720"/>
      <w:contextualSpacing/>
    </w:pPr>
  </w:style>
  <w:style w:type="paragraph" w:customStyle="1" w:styleId="full">
    <w:name w:val="full"/>
    <w:basedOn w:val="a"/>
    <w:rsid w:val="00475E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n">
    <w:name w:val="fn"/>
    <w:basedOn w:val="a0"/>
    <w:rsid w:val="006B04C9"/>
  </w:style>
  <w:style w:type="character" w:customStyle="1" w:styleId="b-commentbadge">
    <w:name w:val="b-comment_badge"/>
    <w:basedOn w:val="a0"/>
    <w:rsid w:val="00E54DCD"/>
  </w:style>
  <w:style w:type="paragraph" w:customStyle="1" w:styleId="12">
    <w:name w:val="Название1"/>
    <w:basedOn w:val="a"/>
    <w:rsid w:val="00D865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ubhed">
    <w:name w:val="subhed"/>
    <w:basedOn w:val="a"/>
    <w:rsid w:val="000752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ubhead">
    <w:name w:val="subhead"/>
    <w:basedOn w:val="a"/>
    <w:rsid w:val="000752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rsid w:val="00F71E9B"/>
  </w:style>
  <w:style w:type="character" w:customStyle="1" w:styleId="40">
    <w:name w:val="Заголовок 4 Знак"/>
    <w:basedOn w:val="a0"/>
    <w:link w:val="4"/>
    <w:uiPriority w:val="9"/>
    <w:semiHidden/>
    <w:rsid w:val="00F71E9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9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83194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4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93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15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13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836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721327">
                                              <w:marLeft w:val="0"/>
                                              <w:marRight w:val="0"/>
                                              <w:marTop w:val="0"/>
                                              <w:marBottom w:val="33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91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539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29586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701220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12062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17318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99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14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291680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1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7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1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3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2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8577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9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03515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91759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04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6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060022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27419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25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84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3437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77640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7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87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90259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17943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1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76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0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2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95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23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767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834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750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33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629168">
                                              <w:marLeft w:val="-748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149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6549997">
                                                      <w:marLeft w:val="7481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4136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13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05606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1733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78140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2778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7538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73510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62443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98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4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71331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56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9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74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864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872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85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29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34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39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7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41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0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3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7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42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61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42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12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738">
                          <w:marLeft w:val="0"/>
                          <w:marRight w:val="940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1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6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682">
      <w:bodyDiv w:val="1"/>
      <w:marLeft w:val="12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7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564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7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5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88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98379">
          <w:marLeft w:val="0"/>
          <w:marRight w:val="0"/>
          <w:marTop w:val="195"/>
          <w:marBottom w:val="3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88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91890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62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6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757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24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73524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519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92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60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351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162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40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44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26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68963">
                      <w:marLeft w:val="0"/>
                      <w:marRight w:val="60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0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347259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92703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3289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34618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8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43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43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8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1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8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34865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4923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3504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9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726175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33275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5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06010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60891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3779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8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7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0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4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661953">
                  <w:marLeft w:val="0"/>
                  <w:marRight w:val="0"/>
                  <w:marTop w:val="0"/>
                  <w:marBottom w:val="37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823579">
                      <w:marLeft w:val="0"/>
                      <w:marRight w:val="0"/>
                      <w:marTop w:val="0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5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15449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4713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5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966068">
                  <w:marLeft w:val="2730"/>
                  <w:marRight w:val="3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0135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393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2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06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6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977889">
                          <w:marLeft w:val="0"/>
                          <w:marRight w:val="842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27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2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7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4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4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66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350596">
                          <w:marLeft w:val="0"/>
                          <w:marRight w:val="940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661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1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1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6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3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895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7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9744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7120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4768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2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452113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899478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38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8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6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672986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7108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498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41357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26205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4999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17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3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5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73117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245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5138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3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6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98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44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2547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767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5228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7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5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0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7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8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0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6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37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7063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0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6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83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0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8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7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4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493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18145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0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18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92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4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5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85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9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1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6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2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1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15527">
              <w:marLeft w:val="5"/>
              <w:marRight w:val="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72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920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666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666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0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5878">
          <w:marLeft w:val="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6493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0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1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64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43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9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00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43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896356">
          <w:marLeft w:val="0"/>
          <w:marRight w:val="-25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96955">
              <w:marLeft w:val="0"/>
              <w:marRight w:val="25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41693">
                  <w:marLeft w:val="0"/>
                  <w:marRight w:val="0"/>
                  <w:marTop w:val="3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843430">
                      <w:marLeft w:val="117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12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1744327">
                      <w:marLeft w:val="11729"/>
                      <w:marRight w:val="0"/>
                      <w:marTop w:val="38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64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82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7281">
                      <w:marLeft w:val="739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244432">
                          <w:marLeft w:val="0"/>
                          <w:marRight w:val="0"/>
                          <w:marTop w:val="0"/>
                          <w:marBottom w:val="9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18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2673130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66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879718">
                  <w:marLeft w:val="0"/>
                  <w:marRight w:val="0"/>
                  <w:marTop w:val="0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01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3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327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964495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24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535883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2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3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6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738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62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1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75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70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7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0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3975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6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3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63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59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5376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267559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32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2878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29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386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7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2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11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4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3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0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546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93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5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239069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681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6724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499193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87751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6760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95060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93968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82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3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77992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8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16444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869047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11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95968">
              <w:marLeft w:val="5"/>
              <w:marRight w:val="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81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8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36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5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5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6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76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94230">
                          <w:marLeft w:val="0"/>
                          <w:marRight w:val="0"/>
                          <w:marTop w:val="19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2DBE8"/>
                            <w:right w:val="none" w:sz="0" w:space="0" w:color="auto"/>
                          </w:divBdr>
                          <w:divsChild>
                            <w:div w:id="1670908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9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94722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203360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7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75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7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69029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15437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2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038975">
                              <w:marLeft w:val="0"/>
                              <w:marRight w:val="0"/>
                              <w:marTop w:val="5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924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37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87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16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97156">
              <w:marLeft w:val="-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04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435041">
                              <w:marLeft w:val="4675"/>
                              <w:marRight w:val="47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580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3047">
          <w:marLeft w:val="0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35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325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98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7436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9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01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131290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4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684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03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46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567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00173">
                                              <w:marLeft w:val="0"/>
                                              <w:marRight w:val="0"/>
                                              <w:marTop w:val="0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368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4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1530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0107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7502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0583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2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5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27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9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98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46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5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8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14178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918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7587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6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869469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8725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3161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889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6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518289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1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44485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57955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89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81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530856">
                              <w:marLeft w:val="0"/>
                              <w:marRight w:val="0"/>
                              <w:marTop w:val="5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6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9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06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8901">
          <w:marLeft w:val="0"/>
          <w:marRight w:val="0"/>
          <w:marTop w:val="195"/>
          <w:marBottom w:val="3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8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088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6599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0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9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01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06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90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5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4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96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2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7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043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0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66787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6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7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8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9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135633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37841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8960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50754">
                  <w:marLeft w:val="2730"/>
                  <w:marRight w:val="3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43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900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4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1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9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72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5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108962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40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09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89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681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342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788897">
                                              <w:marLeft w:val="0"/>
                                              <w:marRight w:val="0"/>
                                              <w:marTop w:val="0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034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7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5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9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8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07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17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826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3521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733198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4550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186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436162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691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9369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0718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6989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4084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6311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1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95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39678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37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40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48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354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026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657564">
                                              <w:marLeft w:val="0"/>
                                              <w:marRight w:val="0"/>
                                              <w:marTop w:val="0"/>
                                              <w:marBottom w:val="389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18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3688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3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4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2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8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67460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78738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67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21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958102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4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7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35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06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6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88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55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52342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461677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0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151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321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51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6735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5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5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1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8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97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54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09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9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8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73337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9653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026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3630">
          <w:marLeft w:val="0"/>
          <w:marRight w:val="0"/>
          <w:marTop w:val="0"/>
          <w:marBottom w:val="2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1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72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8928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66403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0312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69299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33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70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52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8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844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8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4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51463">
          <w:marLeft w:val="0"/>
          <w:marRight w:val="0"/>
          <w:marTop w:val="0"/>
          <w:marBottom w:val="2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4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04953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38533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0689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059340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9274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8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14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239195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70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12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10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5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7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6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7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10269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0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1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0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6337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63185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38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12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054319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3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1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6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3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4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828558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876128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00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1442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24675">
              <w:marLeft w:val="0"/>
              <w:marRight w:val="0"/>
              <w:marTop w:val="0"/>
              <w:marBottom w:val="18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78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16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75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88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16863">
          <w:marLeft w:val="0"/>
          <w:marRight w:val="-243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43245">
              <w:marLeft w:val="0"/>
              <w:marRight w:val="243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13393">
                  <w:marLeft w:val="0"/>
                  <w:marRight w:val="0"/>
                  <w:marTop w:val="0"/>
                  <w:marBottom w:val="18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00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61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506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6598">
                      <w:marLeft w:val="0"/>
                      <w:marRight w:val="0"/>
                      <w:marTop w:val="0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493054">
                  <w:marLeft w:val="0"/>
                  <w:marRight w:val="0"/>
                  <w:marTop w:val="37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2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516762">
                      <w:marLeft w:val="1127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8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039163">
                      <w:marLeft w:val="11272"/>
                      <w:marRight w:val="0"/>
                      <w:marTop w:val="37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06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09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436626">
                      <w:marLeft w:val="710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39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9811158">
                      <w:marLeft w:val="0"/>
                      <w:marRight w:val="0"/>
                      <w:marTop w:val="18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7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0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0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1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96349">
          <w:marLeft w:val="0"/>
          <w:marRight w:val="0"/>
          <w:marTop w:val="0"/>
          <w:marBottom w:val="0"/>
          <w:divBdr>
            <w:top w:val="single" w:sz="18" w:space="15" w:color="3357C2"/>
            <w:left w:val="none" w:sz="0" w:space="0" w:color="auto"/>
            <w:bottom w:val="single" w:sz="8" w:space="15" w:color="B5B5B5"/>
            <w:right w:val="none" w:sz="0" w:space="0" w:color="auto"/>
          </w:divBdr>
        </w:div>
      </w:divsChild>
    </w:div>
    <w:div w:id="1166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6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899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200974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59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2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243352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6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98334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1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55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70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130877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77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4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466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16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285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1225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36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7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49522">
          <w:marLeft w:val="0"/>
          <w:marRight w:val="0"/>
          <w:marTop w:val="0"/>
          <w:marBottom w:val="0"/>
          <w:divBdr>
            <w:top w:val="none" w:sz="0" w:space="0" w:color="auto"/>
            <w:left w:val="single" w:sz="8" w:space="0" w:color="939495"/>
            <w:bottom w:val="none" w:sz="0" w:space="0" w:color="auto"/>
            <w:right w:val="single" w:sz="8" w:space="0" w:color="939495"/>
          </w:divBdr>
          <w:divsChild>
            <w:div w:id="167302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8" w:space="0" w:color="DDDDDD"/>
                <w:bottom w:val="none" w:sz="0" w:space="0" w:color="auto"/>
                <w:right w:val="single" w:sz="8" w:space="0" w:color="DDDDDD"/>
              </w:divBdr>
              <w:divsChild>
                <w:div w:id="1648047804">
                  <w:marLeft w:val="187"/>
                  <w:marRight w:val="0"/>
                  <w:marTop w:val="28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58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73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41971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3684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1864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46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77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5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8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7463">
          <w:marLeft w:val="0"/>
          <w:marRight w:val="0"/>
          <w:marTop w:val="9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34087">
              <w:marLeft w:val="0"/>
              <w:marRight w:val="0"/>
              <w:marTop w:val="18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455525">
          <w:marLeft w:val="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06296">
              <w:marLeft w:val="-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7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42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896616">
                              <w:marLeft w:val="4675"/>
                              <w:marRight w:val="47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768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88495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0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24841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4274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37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063766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5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7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9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34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4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7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8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16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9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41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8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9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5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0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21964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75164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2453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1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86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0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30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98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86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525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042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896332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8358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5085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116906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415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4531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23620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60315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9484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6459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7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58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5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6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95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7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5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5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282442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47118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2656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770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9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984859">
          <w:marLeft w:val="0"/>
          <w:marRight w:val="0"/>
          <w:marTop w:val="0"/>
          <w:marBottom w:val="2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7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188089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56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08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8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025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320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947175">
                                              <w:marLeft w:val="0"/>
                                              <w:marRight w:val="0"/>
                                              <w:marTop w:val="0"/>
                                              <w:marBottom w:val="33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6370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9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7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0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6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74656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53128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281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8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5623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1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401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1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022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7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921100">
                                              <w:marLeft w:val="0"/>
                                              <w:marRight w:val="0"/>
                                              <w:marTop w:val="0"/>
                                              <w:marBottom w:val="33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3450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8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2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6067">
          <w:marLeft w:val="0"/>
          <w:marRight w:val="0"/>
          <w:marTop w:val="195"/>
          <w:marBottom w:val="3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3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4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1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4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456">
              <w:marLeft w:val="5"/>
              <w:marRight w:val="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10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20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7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743577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0628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3110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172834">
              <w:marLeft w:val="0"/>
              <w:marRight w:val="0"/>
              <w:marTop w:val="0"/>
              <w:marBottom w:val="38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30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03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12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05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113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245992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2674912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6342779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366249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321214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1438327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6668564">
              <w:marLeft w:val="0"/>
              <w:marRight w:val="0"/>
              <w:marTop w:val="0"/>
              <w:marBottom w:val="38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3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59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2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81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206696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93658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227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6718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13597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8466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42519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27165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29598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7893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95980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7911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42155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0870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978083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016713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0116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49305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036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4526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47164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660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45093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53221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537313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97077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87673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41717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361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7927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99766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47680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815747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16285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92773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9482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9171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54694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181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6929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65286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56068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3939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421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83732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35795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745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82691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5455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36925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9599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7563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45229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16141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4617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90500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77217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14083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59677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68513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65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5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174248">
                      <w:marLeft w:val="0"/>
                      <w:marRight w:val="0"/>
                      <w:marTop w:val="0"/>
                      <w:marBottom w:val="3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55770">
                          <w:marLeft w:val="0"/>
                          <w:marRight w:val="0"/>
                          <w:marTop w:val="0"/>
                          <w:marBottom w:val="2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4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5316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9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1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95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047010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71658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95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810374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4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834320">
              <w:marLeft w:val="5"/>
              <w:marRight w:val="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3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51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21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733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115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2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4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7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0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71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87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9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42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242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728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160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0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39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6214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32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6942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070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2514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0209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1656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0266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24163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6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1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39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71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89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2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24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581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286759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2301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9591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6458253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454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1666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9312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9427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2035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534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4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5279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2636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73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7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4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2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892123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3592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414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705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5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4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62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77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8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21995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7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25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7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949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4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0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5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6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1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32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443835">
                          <w:marLeft w:val="0"/>
                          <w:marRight w:val="0"/>
                          <w:marTop w:val="2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8" w:space="0" w:color="D2DBE8"/>
                            <w:right w:val="none" w:sz="0" w:space="0" w:color="auto"/>
                          </w:divBdr>
                          <w:divsChild>
                            <w:div w:id="201991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607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0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3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8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4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10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2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74398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89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90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14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027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170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4819146">
                                              <w:marLeft w:val="0"/>
                                              <w:marRight w:val="0"/>
                                              <w:marTop w:val="0"/>
                                              <w:marBottom w:val="389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4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0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7300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1496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4574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1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33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92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80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5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16747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673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95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86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341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7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9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37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703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645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757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569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38438">
                                              <w:marLeft w:val="-52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90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7934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675073">
                                                          <w:marLeft w:val="523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576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84603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8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52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3495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44812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0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146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8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57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6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7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93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702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019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497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6469339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6556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144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1975597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4834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635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1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080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569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8268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6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3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0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3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22071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12864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4834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0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0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4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426597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84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1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4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1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058083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769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5093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479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4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7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6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0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1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98843">
                          <w:marLeft w:val="0"/>
                          <w:marRight w:val="940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51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421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2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8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2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1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5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8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46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9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2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1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1519660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96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07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3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69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734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263992">
                                              <w:marLeft w:val="0"/>
                                              <w:marRight w:val="0"/>
                                              <w:marTop w:val="0"/>
                                              <w:marBottom w:val="33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3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1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34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1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9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6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82932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461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10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9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8468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6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7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6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41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31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371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3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9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99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819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274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292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3630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2662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418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38379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4963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0376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7681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1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39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14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4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544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7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93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32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3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29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585549">
                          <w:marLeft w:val="0"/>
                          <w:marRight w:val="0"/>
                          <w:marTop w:val="2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8" w:space="0" w:color="D2DBE8"/>
                            <w:right w:val="none" w:sz="0" w:space="0" w:color="auto"/>
                          </w:divBdr>
                          <w:divsChild>
                            <w:div w:id="1661613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380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6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31609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2340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77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51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913991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54726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71627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8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163379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3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5048">
              <w:marLeft w:val="-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1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25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9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334014">
                              <w:marLeft w:val="4675"/>
                              <w:marRight w:val="47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353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7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075653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43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9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9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5637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729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6244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1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7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755993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681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6303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290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1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29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1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9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65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90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02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3246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149077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23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18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2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3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0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209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3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43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35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7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07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5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1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38276">
          <w:marLeft w:val="0"/>
          <w:marRight w:val="0"/>
          <w:marTop w:val="51"/>
          <w:marBottom w:val="1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1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6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03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23228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06071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9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75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06867">
                              <w:marLeft w:val="0"/>
                              <w:marRight w:val="0"/>
                              <w:marTop w:val="5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6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6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9D9D9"/>
                    <w:bottom w:val="none" w:sz="0" w:space="0" w:color="auto"/>
                    <w:right w:val="none" w:sz="0" w:space="0" w:color="auto"/>
                  </w:divBdr>
                  <w:divsChild>
                    <w:div w:id="21235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53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080377">
                              <w:marLeft w:val="0"/>
                              <w:marRight w:val="0"/>
                              <w:marTop w:val="0"/>
                              <w:marBottom w:val="38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528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3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0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0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6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3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8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01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9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9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45623">
                          <w:marLeft w:val="0"/>
                          <w:marRight w:val="0"/>
                          <w:marTop w:val="2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8" w:space="0" w:color="D2DBE8"/>
                            <w:right w:val="none" w:sz="0" w:space="0" w:color="auto"/>
                          </w:divBdr>
                          <w:divsChild>
                            <w:div w:id="42658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987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9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1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9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8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7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8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8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4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5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7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0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028">
      <w:bodyDiv w:val="1"/>
      <w:marLeft w:val="134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5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5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2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0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8293">
                          <w:marLeft w:val="0"/>
                          <w:marRight w:val="940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36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183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8776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62202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7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09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776757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4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04519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4769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7658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1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90517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874916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2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76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5036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3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5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8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6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0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83571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84094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8082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952">
          <w:marLeft w:val="0"/>
          <w:marRight w:val="0"/>
          <w:marTop w:val="0"/>
          <w:marBottom w:val="0"/>
          <w:divBdr>
            <w:top w:val="single" w:sz="18" w:space="15" w:color="3357C2"/>
            <w:left w:val="none" w:sz="0" w:space="0" w:color="auto"/>
            <w:bottom w:val="single" w:sz="8" w:space="15" w:color="B5B5B5"/>
            <w:right w:val="none" w:sz="0" w:space="0" w:color="auto"/>
          </w:divBdr>
        </w:div>
      </w:divsChild>
    </w:div>
    <w:div w:id="182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01492">
          <w:marLeft w:val="0"/>
          <w:marRight w:val="0"/>
          <w:marTop w:val="0"/>
          <w:marBottom w:val="2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9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9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6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77750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1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1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58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175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8307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5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9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19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22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6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94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9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1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4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8404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64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4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1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81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5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96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8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9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962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7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3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7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328543">
                  <w:marLeft w:val="2730"/>
                  <w:marRight w:val="3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556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8886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256764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6364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898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7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65435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80901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9068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1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84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8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2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9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56544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9617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55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37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727292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7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6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2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14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6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651906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6875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9434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2398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9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4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80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6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02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169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93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724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799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073856">
                                              <w:marLeft w:val="-748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8349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731396">
                                                      <w:marLeft w:val="7481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781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302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81579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908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1051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079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044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20528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60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92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995707">
                      <w:marLeft w:val="0"/>
                      <w:marRight w:val="0"/>
                      <w:marTop w:val="0"/>
                      <w:marBottom w:val="3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67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8604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15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12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4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8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92686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73411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9909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4458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69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8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66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163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3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1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476660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5645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20044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05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50447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6719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20404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96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0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49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04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9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06748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465342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57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164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925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82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364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3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112966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93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877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10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23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653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214329">
                                              <w:marLeft w:val="0"/>
                                              <w:marRight w:val="0"/>
                                              <w:marTop w:val="0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017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5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70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59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22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034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40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1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173027">
                                              <w:marLeft w:val="-52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188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788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9191680">
                                                          <w:marLeft w:val="523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58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4303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52045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1581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9930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8698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209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7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90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5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2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711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73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9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7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685528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1555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212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184881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6869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21421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u.l.business@gmail.com" TargetMode="External"/><Relationship Id="rId13" Type="http://schemas.openxmlformats.org/officeDocument/2006/relationships/hyperlink" Target="http://naviny.by/rubrics/economic/2013/07/12/ic_articles_113_182321/" TargetMode="External"/><Relationship Id="rId18" Type="http://schemas.openxmlformats.org/officeDocument/2006/relationships/hyperlink" Target="http://www.ej.by/news/economy/2013/07/16/minekonomiki_vyyavilo_massovye_narusheniya_antimonopol_nogo_i_tsenovogo_zakonodatel_stva.html" TargetMode="External"/><Relationship Id="rId26" Type="http://schemas.openxmlformats.org/officeDocument/2006/relationships/hyperlink" Target="http://news.tut.by/economics/357727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finance.bel.biz/news/chem_privlekaet_belarus_bogatejshih_biznesmenov_kazahstana/" TargetMode="External"/><Relationship Id="rId34" Type="http://schemas.openxmlformats.org/officeDocument/2006/relationships/theme" Target="theme/theme1.xml"/><Relationship Id="rId7" Type="http://schemas.openxmlformats.org/officeDocument/2006/relationships/hyperlink" Target="mailto:rce.by.media@gmail.com" TargetMode="External"/><Relationship Id="rId12" Type="http://schemas.openxmlformats.org/officeDocument/2006/relationships/hyperlink" Target="http://news.tut.by/economics/357726.html" TargetMode="External"/><Relationship Id="rId17" Type="http://schemas.openxmlformats.org/officeDocument/2006/relationships/hyperlink" Target="http://www.belta.by/ru/all_news/economics/Torgovaja-inspektsija-sozdana-v-Belarusi_i_641568.html" TargetMode="External"/><Relationship Id="rId25" Type="http://schemas.openxmlformats.org/officeDocument/2006/relationships/hyperlink" Target="http://naviny.by/rubrics/finance/2013/07/18/ic_articles_114_182387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elta.by/ru/all_news/economics/ZhKX-Belarusi-polnostju-perejdet-na-novyj-mexanizm-finansirovanija-zatrat-v-2014-godu_i_641580.html" TargetMode="External"/><Relationship Id="rId20" Type="http://schemas.openxmlformats.org/officeDocument/2006/relationships/hyperlink" Target="http://www.belta.by/ru/all_news/president/Torgovo-ekonomicheskoe-sotrudnichestvo-javljaetsja-osnovoj-v-razvitii-otnoshenij-Belarusi-s-Kitaem---Lukashenko_i_641450.html" TargetMode="External"/><Relationship Id="rId29" Type="http://schemas.openxmlformats.org/officeDocument/2006/relationships/hyperlink" Target="http://news.tut.by/economics/357811.htm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belta.by/ru/all_news/economics/Sovmestno-s-korporatsiej-CNR-v-Belarusi-budut-sozdany-litejnoe-i-vagonostroitelnoe-proizvodstva_i_641423.html" TargetMode="External"/><Relationship Id="rId24" Type="http://schemas.openxmlformats.org/officeDocument/2006/relationships/hyperlink" Target="http://www.belta.by/ru/all_news/economics/EABR-Belarusbank-i-BMZ-podpisali-kreditnye-dogovory-na-finansirovanie-investproekta-v-metallurgii_i_641614.html" TargetMode="External"/><Relationship Id="rId32" Type="http://schemas.openxmlformats.org/officeDocument/2006/relationships/hyperlink" Target="http://primus.by/everyweek/2657-itogi-nedeli-2013-07-18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elta.by/ru/all_news/economics/Belorusskij-bank-malogo-biznesa-mozhet-byt-prodan-k-kontsu-sentjabrja---EBRR_i_641520.html" TargetMode="External"/><Relationship Id="rId23" Type="http://schemas.openxmlformats.org/officeDocument/2006/relationships/hyperlink" Target="http://www.belta.by/ru/all_news/economics/Minskoe-otdelenie-BelTPP-i-TPP-Budapeshta-podpisali-soglashenie-o-sotrudnichestve_i_641417.html" TargetMode="External"/><Relationship Id="rId28" Type="http://schemas.openxmlformats.org/officeDocument/2006/relationships/hyperlink" Target="http://www.belta.by/ru/all_news/economics/Zolotoj-zapas-Natsbanka-Belarusi-za-I-polugodie-vyros-na-500-kg-do-338-t_i_641502.html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ej.by/news/economy/2013/07/17/za_god_znachitel_no_uvelichilis_postupleniya_v_goskaznu_ot_predprinimateley.html" TargetMode="External"/><Relationship Id="rId31" Type="http://schemas.openxmlformats.org/officeDocument/2006/relationships/hyperlink" Target="http://economics.bel.biz/articles/mnenie_vadim_elfimov_o_torgovle_s_tamozhennym_soyuz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naviny.by/rubrics/economic/2013/07/18/ic_articles_113_182389/" TargetMode="External"/><Relationship Id="rId22" Type="http://schemas.openxmlformats.org/officeDocument/2006/relationships/hyperlink" Target="http://www.ej.by/news/economy/2013/07/15/belarus_voz_met_u_kitaya_v_dolg_esche_323_mln_dollarov.html" TargetMode="External"/><Relationship Id="rId27" Type="http://schemas.openxmlformats.org/officeDocument/2006/relationships/hyperlink" Target="http://economics.bel.biz/news/kreditory_belarusi_ne_veryat_v_prognoz_po_inflyacii_na_2013_god/" TargetMode="External"/><Relationship Id="rId30" Type="http://schemas.openxmlformats.org/officeDocument/2006/relationships/hyperlink" Target="http://news.tut.by/economics/357410.html" TargetMode="External"/><Relationship Id="rId35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3;&#1072;&#1089;&#1090;&#1103;\Desktop\bn_334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F3825-4235-4984-8538-5808ECA29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bn_334.dotx</Template>
  <TotalTime>169</TotalTime>
  <Pages>6</Pages>
  <Words>1716</Words>
  <Characters>9785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Федерация рукопашного фапа</Company>
  <LinksUpToDate>false</LinksUpToDate>
  <CharactersWithSpaces>11479</CharactersWithSpaces>
  <SharedDoc>false</SharedDoc>
  <HLinks>
    <vt:vector size="120" baseType="variant">
      <vt:variant>
        <vt:i4>2752548</vt:i4>
      </vt:variant>
      <vt:variant>
        <vt:i4>57</vt:i4>
      </vt:variant>
      <vt:variant>
        <vt:i4>0</vt:i4>
      </vt:variant>
      <vt:variant>
        <vt:i4>5</vt:i4>
      </vt:variant>
      <vt:variant>
        <vt:lpwstr>http://primus.by/hot/2378-mnenie-alexandra-chubrika-2013-02-07</vt:lpwstr>
      </vt:variant>
      <vt:variant>
        <vt:lpwstr/>
      </vt:variant>
      <vt:variant>
        <vt:i4>3080297</vt:i4>
      </vt:variant>
      <vt:variant>
        <vt:i4>54</vt:i4>
      </vt:variant>
      <vt:variant>
        <vt:i4>0</vt:i4>
      </vt:variant>
      <vt:variant>
        <vt:i4>5</vt:i4>
      </vt:variant>
      <vt:variant>
        <vt:lpwstr>http://liberalclub.biz/?p=13231</vt:lpwstr>
      </vt:variant>
      <vt:variant>
        <vt:lpwstr/>
      </vt:variant>
      <vt:variant>
        <vt:i4>6029395</vt:i4>
      </vt:variant>
      <vt:variant>
        <vt:i4>51</vt:i4>
      </vt:variant>
      <vt:variant>
        <vt:i4>0</vt:i4>
      </vt:variant>
      <vt:variant>
        <vt:i4>5</vt:i4>
      </vt:variant>
      <vt:variant>
        <vt:lpwstr>http://www.belmarket.by/ru/209/70/16566/%D0%9F%D0%B5%D1%80%D0%B5%D0%BA%D0%BE%D1%81%D1%8B-%D0%B1%D0%B5%D0%BB%D0%BE%D1%80%D1%83%D1%81%D1%81%D0%BA%D0%BE%D0%B9-%D0%BC%D0%BE%D0%B4%D0%B5%D0%BB%D0%B8.htm</vt:lpwstr>
      </vt:variant>
      <vt:variant>
        <vt:lpwstr/>
      </vt:variant>
      <vt:variant>
        <vt:i4>6029395</vt:i4>
      </vt:variant>
      <vt:variant>
        <vt:i4>48</vt:i4>
      </vt:variant>
      <vt:variant>
        <vt:i4>0</vt:i4>
      </vt:variant>
      <vt:variant>
        <vt:i4>5</vt:i4>
      </vt:variant>
      <vt:variant>
        <vt:lpwstr>http://www.belmarket.by/ru/209/70/16566/%D0%9F%D0%B5%D1%80%D0%B5%D0%BA%D0%BE%D1%81%D1%8B-%D0%B1%D0%B5%D0%BB%D0%BE%D1%80%D1%83%D1%81%D1%81%D0%BA%D0%BE%D0%B9-%D0%BC%D0%BE%D0%B4%D0%B5%D0%BB%D0%B8.htm</vt:lpwstr>
      </vt:variant>
      <vt:variant>
        <vt:lpwstr/>
      </vt:variant>
      <vt:variant>
        <vt:i4>6946835</vt:i4>
      </vt:variant>
      <vt:variant>
        <vt:i4>45</vt:i4>
      </vt:variant>
      <vt:variant>
        <vt:i4>0</vt:i4>
      </vt:variant>
      <vt:variant>
        <vt:i4>5</vt:i4>
      </vt:variant>
      <vt:variant>
        <vt:lpwstr>http://www.belta.by/ru/all_news/economics/Na-proekty-modernizatsii-iz-respublikanskogo-bjudzheta-Belarusi-v-janvare-napravleno-Br16-trln_i_623459.html</vt:lpwstr>
      </vt:variant>
      <vt:variant>
        <vt:lpwstr/>
      </vt:variant>
      <vt:variant>
        <vt:i4>4259911</vt:i4>
      </vt:variant>
      <vt:variant>
        <vt:i4>42</vt:i4>
      </vt:variant>
      <vt:variant>
        <vt:i4>0</vt:i4>
      </vt:variant>
      <vt:variant>
        <vt:i4>5</vt:i4>
      </vt:variant>
      <vt:variant>
        <vt:lpwstr>http://news.tut.by/economics/332976.html</vt:lpwstr>
      </vt:variant>
      <vt:variant>
        <vt:lpwstr/>
      </vt:variant>
      <vt:variant>
        <vt:i4>4653129</vt:i4>
      </vt:variant>
      <vt:variant>
        <vt:i4>39</vt:i4>
      </vt:variant>
      <vt:variant>
        <vt:i4>0</vt:i4>
      </vt:variant>
      <vt:variant>
        <vt:i4>5</vt:i4>
      </vt:variant>
      <vt:variant>
        <vt:lpwstr>http://news.tut.by/economics/333001.html</vt:lpwstr>
      </vt:variant>
      <vt:variant>
        <vt:lpwstr/>
      </vt:variant>
      <vt:variant>
        <vt:i4>5177404</vt:i4>
      </vt:variant>
      <vt:variant>
        <vt:i4>36</vt:i4>
      </vt:variant>
      <vt:variant>
        <vt:i4>0</vt:i4>
      </vt:variant>
      <vt:variant>
        <vt:i4>5</vt:i4>
      </vt:variant>
      <vt:variant>
        <vt:lpwstr>http://www.belta.by/ru/all_news/economics/Belarus-i-Amurskaja-oblast-voshli-v-fazu-investitsionnogo-sotrudnichestva---MMjasnikovich_i_623334.html</vt:lpwstr>
      </vt:variant>
      <vt:variant>
        <vt:lpwstr/>
      </vt:variant>
      <vt:variant>
        <vt:i4>6815764</vt:i4>
      </vt:variant>
      <vt:variant>
        <vt:i4>33</vt:i4>
      </vt:variant>
      <vt:variant>
        <vt:i4>0</vt:i4>
      </vt:variant>
      <vt:variant>
        <vt:i4>5</vt:i4>
      </vt:variant>
      <vt:variant>
        <vt:lpwstr>http://www.belta.by/ru/all_news/economics/Obschij-rynok-nefti-i-gaza-Belarusi-Rossii-i-Kazaxstana-mozhet-byt-sformirovan-k-1-janvarja-2015-goda---ministr-EEK_i_623314.html</vt:lpwstr>
      </vt:variant>
      <vt:variant>
        <vt:lpwstr/>
      </vt:variant>
      <vt:variant>
        <vt:i4>5308525</vt:i4>
      </vt:variant>
      <vt:variant>
        <vt:i4>30</vt:i4>
      </vt:variant>
      <vt:variant>
        <vt:i4>0</vt:i4>
      </vt:variant>
      <vt:variant>
        <vt:i4>5</vt:i4>
      </vt:variant>
      <vt:variant>
        <vt:lpwstr>http://www.belta.by/ru/all_news/economics/Belarus-i-Xersonskaja-oblast-Ukrainy-planirujut-aktivizirovat-ekonomicheskoe-sotrudnichestvo_i_623404.html</vt:lpwstr>
      </vt:variant>
      <vt:variant>
        <vt:lpwstr/>
      </vt:variant>
      <vt:variant>
        <vt:i4>5177411</vt:i4>
      </vt:variant>
      <vt:variant>
        <vt:i4>27</vt:i4>
      </vt:variant>
      <vt:variant>
        <vt:i4>0</vt:i4>
      </vt:variant>
      <vt:variant>
        <vt:i4>5</vt:i4>
      </vt:variant>
      <vt:variant>
        <vt:lpwstr>http://news.tut.by/economics/333388.html</vt:lpwstr>
      </vt:variant>
      <vt:variant>
        <vt:lpwstr/>
      </vt:variant>
      <vt:variant>
        <vt:i4>2293770</vt:i4>
      </vt:variant>
      <vt:variant>
        <vt:i4>24</vt:i4>
      </vt:variant>
      <vt:variant>
        <vt:i4>0</vt:i4>
      </vt:variant>
      <vt:variant>
        <vt:i4>5</vt:i4>
      </vt:variant>
      <vt:variant>
        <vt:lpwstr>http://naviny.by/rubrics/economic/2013/02/02/ic_articles_113_180708/</vt:lpwstr>
      </vt:variant>
      <vt:variant>
        <vt:lpwstr/>
      </vt:variant>
      <vt:variant>
        <vt:i4>7798785</vt:i4>
      </vt:variant>
      <vt:variant>
        <vt:i4>21</vt:i4>
      </vt:variant>
      <vt:variant>
        <vt:i4>0</vt:i4>
      </vt:variant>
      <vt:variant>
        <vt:i4>5</vt:i4>
      </vt:variant>
      <vt:variant>
        <vt:lpwstr>http://www.belta.by/ru/all_news/economics/V-Belarusi-otmeneno-gosregulirovanie-tsen-na-gaz-dlja-zapravki-avtomobilej_i_623463.html</vt:lpwstr>
      </vt:variant>
      <vt:variant>
        <vt:lpwstr/>
      </vt:variant>
      <vt:variant>
        <vt:i4>7798860</vt:i4>
      </vt:variant>
      <vt:variant>
        <vt:i4>18</vt:i4>
      </vt:variant>
      <vt:variant>
        <vt:i4>0</vt:i4>
      </vt:variant>
      <vt:variant>
        <vt:i4>5</vt:i4>
      </vt:variant>
      <vt:variant>
        <vt:lpwstr>http://www.belta.by/ru/all_news/economics/Mjasnikovich-innovatsionnye-predprijatija-sposobny-pridat-novyj-oblik-ekonomike-Minska_i_623464.html</vt:lpwstr>
      </vt:variant>
      <vt:variant>
        <vt:lpwstr/>
      </vt:variant>
      <vt:variant>
        <vt:i4>7733253</vt:i4>
      </vt:variant>
      <vt:variant>
        <vt:i4>15</vt:i4>
      </vt:variant>
      <vt:variant>
        <vt:i4>0</vt:i4>
      </vt:variant>
      <vt:variant>
        <vt:i4>5</vt:i4>
      </vt:variant>
      <vt:variant>
        <vt:lpwstr>http://naviny.by/rubrics/society/2013/02/08/ic_articles_116_180765/</vt:lpwstr>
      </vt:variant>
      <vt:variant>
        <vt:lpwstr/>
      </vt:variant>
      <vt:variant>
        <vt:i4>4325452</vt:i4>
      </vt:variant>
      <vt:variant>
        <vt:i4>12</vt:i4>
      </vt:variant>
      <vt:variant>
        <vt:i4>0</vt:i4>
      </vt:variant>
      <vt:variant>
        <vt:i4>5</vt:i4>
      </vt:variant>
      <vt:variant>
        <vt:lpwstr>http://news.tut.by/economics/333450.html</vt:lpwstr>
      </vt:variant>
      <vt:variant>
        <vt:lpwstr/>
      </vt:variant>
      <vt:variant>
        <vt:i4>5111873</vt:i4>
      </vt:variant>
      <vt:variant>
        <vt:i4>9</vt:i4>
      </vt:variant>
      <vt:variant>
        <vt:i4>0</vt:i4>
      </vt:variant>
      <vt:variant>
        <vt:i4>5</vt:i4>
      </vt:variant>
      <vt:variant>
        <vt:lpwstr>http://news.tut.by/economics/332980.html</vt:lpwstr>
      </vt:variant>
      <vt:variant>
        <vt:lpwstr/>
      </vt:variant>
      <vt:variant>
        <vt:i4>4259919</vt:i4>
      </vt:variant>
      <vt:variant>
        <vt:i4>6</vt:i4>
      </vt:variant>
      <vt:variant>
        <vt:i4>0</vt:i4>
      </vt:variant>
      <vt:variant>
        <vt:i4>5</vt:i4>
      </vt:variant>
      <vt:variant>
        <vt:lpwstr>http://news.tut.by/economics/333562.html</vt:lpwstr>
      </vt:variant>
      <vt:variant>
        <vt:lpwstr/>
      </vt:variant>
      <vt:variant>
        <vt:i4>65639</vt:i4>
      </vt:variant>
      <vt:variant>
        <vt:i4>3</vt:i4>
      </vt:variant>
      <vt:variant>
        <vt:i4>0</vt:i4>
      </vt:variant>
      <vt:variant>
        <vt:i4>5</vt:i4>
      </vt:variant>
      <vt:variant>
        <vt:lpwstr>mailto:s.u.l.business@gmail.com</vt:lpwstr>
      </vt:variant>
      <vt:variant>
        <vt:lpwstr/>
      </vt:variant>
      <vt:variant>
        <vt:i4>3145759</vt:i4>
      </vt:variant>
      <vt:variant>
        <vt:i4>0</vt:i4>
      </vt:variant>
      <vt:variant>
        <vt:i4>0</vt:i4>
      </vt:variant>
      <vt:variant>
        <vt:i4>5</vt:i4>
      </vt:variant>
      <vt:variant>
        <vt:lpwstr>mailto:rce.by.media@gmail.com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Зюзя</cp:lastModifiedBy>
  <cp:revision>5</cp:revision>
  <cp:lastPrinted>2012-11-06T07:31:00Z</cp:lastPrinted>
  <dcterms:created xsi:type="dcterms:W3CDTF">2013-04-12T13:06:00Z</dcterms:created>
  <dcterms:modified xsi:type="dcterms:W3CDTF">2013-07-19T09:52:00Z</dcterms:modified>
</cp:coreProperties>
</file>